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EA7" w:rsidRDefault="00202EA7" w:rsidP="00202EA7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00047F19" wp14:editId="478C91D0">
            <wp:simplePos x="0" y="0"/>
            <wp:positionH relativeFrom="column">
              <wp:posOffset>2542540</wp:posOffset>
            </wp:positionH>
            <wp:positionV relativeFrom="paragraph">
              <wp:posOffset>65405</wp:posOffset>
            </wp:positionV>
            <wp:extent cx="819785" cy="725805"/>
            <wp:effectExtent l="0" t="0" r="0" b="0"/>
            <wp:wrapNone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72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1"/>
          <w:szCs w:val="21"/>
        </w:rPr>
        <w:t xml:space="preserve">КЫРГЫЗ  РЕСПУБЛИКАСЫ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</w:rPr>
        <w:t>КЫРГЫЗСКАЯ  РЕСПУБЛИКА</w:t>
      </w:r>
    </w:p>
    <w:p w:rsidR="00202EA7" w:rsidRDefault="00202EA7" w:rsidP="00202EA7">
      <w:pPr>
        <w:spacing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ЖАЛАЛ-АБАД ОБЛУСУ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ЖАЛАЛ-АБАДСКАЯ  ОБЛУСТЬ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</w:t>
      </w:r>
    </w:p>
    <w:p w:rsidR="00202EA7" w:rsidRDefault="00202EA7" w:rsidP="00202EA7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</w:t>
      </w:r>
      <w:r>
        <w:rPr>
          <w:rFonts w:ascii="Times New Roman" w:hAnsi="Times New Roman" w:cs="Times New Roman"/>
          <w:b/>
          <w:sz w:val="21"/>
          <w:szCs w:val="21"/>
        </w:rPr>
        <w:t>СУЗАК   РАЙОНУ                                                                                СУЗАКСКИЙ РАЙОН</w:t>
      </w:r>
    </w:p>
    <w:p w:rsidR="00202EA7" w:rsidRDefault="00202EA7" w:rsidP="00202EA7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САЙПИДИН АТАБЕКОВ    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АЙЫЛНЫЙ КЕНЕШ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:rsidR="00202EA7" w:rsidRPr="00FD49F0" w:rsidRDefault="00202EA7" w:rsidP="00202EA7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АЙЫЛ АЙМАГЫНЫН                                                                   С</w:t>
      </w:r>
      <w:r>
        <w:rPr>
          <w:rFonts w:ascii="Times New Roman" w:hAnsi="Times New Roman" w:cs="Times New Roman"/>
          <w:b/>
          <w:sz w:val="21"/>
          <w:szCs w:val="21"/>
        </w:rPr>
        <w:t>АЙПИДИН АТАБЕКОВСК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ОГО</w:t>
      </w:r>
    </w:p>
    <w:p w:rsidR="00202EA7" w:rsidRDefault="00202EA7" w:rsidP="00202EA7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 w:rsidRPr="00AF0005">
        <w:rPr>
          <w:rFonts w:ascii="Times New Roman" w:hAnsi="Times New Roman" w:cs="Times New Roman"/>
          <w:b/>
          <w:sz w:val="21"/>
          <w:szCs w:val="21"/>
          <w:lang w:val="ky-KG"/>
        </w:rPr>
        <w:t>АЙЫЛ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ДЫК КЕНЕШИ</w:t>
      </w:r>
      <w:r w:rsidRPr="00AF0005"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                                                                АЙЫЛНОГО АЙМАКА                                                                             </w:t>
      </w:r>
    </w:p>
    <w:p w:rsidR="00202EA7" w:rsidRPr="00AF0005" w:rsidRDefault="00202EA7" w:rsidP="00202EA7">
      <w:pPr>
        <w:spacing w:before="40" w:after="0" w:line="240" w:lineRule="auto"/>
        <w:jc w:val="center"/>
        <w:rPr>
          <w:rFonts w:ascii="Times New Roman" w:hAnsi="Times New Roman" w:cs="Times New Roman"/>
          <w:sz w:val="16"/>
          <w:szCs w:val="16"/>
          <w:lang w:val="ky-KG"/>
        </w:rPr>
      </w:pPr>
      <w:r w:rsidRPr="00AF0005">
        <w:rPr>
          <w:rFonts w:ascii="Times New Roman" w:hAnsi="Times New Roman" w:cs="Times New Roman"/>
          <w:sz w:val="16"/>
          <w:szCs w:val="16"/>
          <w:lang w:val="ky-KG"/>
        </w:rPr>
        <w:t>715667,  Бек-Абад айылы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көч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 xml:space="preserve">  М. С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д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ков  .№114                                                                   715667,  село Бек-Абад  у</w:t>
      </w:r>
      <w:r>
        <w:rPr>
          <w:rFonts w:ascii="Times New Roman" w:hAnsi="Times New Roman" w:cs="Times New Roman"/>
          <w:sz w:val="16"/>
          <w:szCs w:val="16"/>
          <w:lang w:val="ky-KG"/>
        </w:rPr>
        <w:t>л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.М. С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д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ков №114</w:t>
      </w:r>
    </w:p>
    <w:p w:rsidR="00202EA7" w:rsidRDefault="00202EA7" w:rsidP="00202EA7">
      <w:pPr>
        <w:spacing w:before="40" w:after="0" w:line="240" w:lineRule="auto"/>
        <w:rPr>
          <w:rFonts w:ascii="Times New Roman" w:hAnsi="Times New Roman" w:cs="Times New Roman"/>
          <w:sz w:val="16"/>
          <w:szCs w:val="16"/>
        </w:rPr>
      </w:pPr>
      <w:r w:rsidRPr="00AF0005">
        <w:rPr>
          <w:rFonts w:ascii="Times New Roman" w:hAnsi="Times New Roman" w:cs="Times New Roman"/>
          <w:sz w:val="16"/>
          <w:szCs w:val="16"/>
          <w:lang w:val="ky-KG"/>
        </w:rPr>
        <w:t xml:space="preserve">        </w:t>
      </w:r>
      <w:r>
        <w:rPr>
          <w:rFonts w:ascii="Times New Roman" w:hAnsi="Times New Roman" w:cs="Times New Roman"/>
          <w:sz w:val="16"/>
          <w:szCs w:val="16"/>
        </w:rPr>
        <w:t>Почта:</w:t>
      </w:r>
      <w: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ayzada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nurmatova</w:t>
      </w:r>
      <w:proofErr w:type="spellEnd"/>
      <w:r>
        <w:rPr>
          <w:rFonts w:ascii="Times New Roman" w:hAnsi="Times New Roman" w:cs="Times New Roman"/>
          <w:sz w:val="16"/>
          <w:szCs w:val="16"/>
        </w:rPr>
        <w:t>.82@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bk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</w:rPr>
        <w:t>ru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почта:</w:t>
      </w:r>
      <w:r>
        <w:t xml:space="preserve"> </w:t>
      </w:r>
      <w:hyperlink r:id="rId7" w:history="1"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ayzada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nurmatova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.82@</w:t>
        </w:r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bk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16"/>
            <w:szCs w:val="16"/>
          </w:rPr>
          <w:t>ru</w:t>
        </w:r>
        <w:proofErr w:type="spellEnd"/>
      </w:hyperlink>
      <w:r>
        <w:rPr>
          <w:rFonts w:ascii="Times New Roman" w:hAnsi="Times New Roman" w:cs="Times New Roman"/>
          <w:sz w:val="16"/>
          <w:szCs w:val="16"/>
        </w:rPr>
        <w:t xml:space="preserve">       </w:t>
      </w:r>
    </w:p>
    <w:p w:rsidR="00202EA7" w:rsidRPr="00AF0005" w:rsidRDefault="00202EA7" w:rsidP="00202EA7">
      <w:pPr>
        <w:spacing w:before="40" w:after="0" w:line="240" w:lineRule="auto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ИЖН: </w:t>
      </w:r>
      <w:r>
        <w:rPr>
          <w:rFonts w:ascii="Times New Roman" w:hAnsi="Times New Roman" w:cs="Times New Roman"/>
          <w:sz w:val="16"/>
          <w:szCs w:val="16"/>
          <w:lang w:val="ky-KG"/>
        </w:rPr>
        <w:t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>30262720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ИНН: </w:t>
      </w:r>
      <w:r>
        <w:rPr>
          <w:rFonts w:ascii="Times New Roman" w:hAnsi="Times New Roman" w:cs="Times New Roman"/>
          <w:sz w:val="16"/>
          <w:szCs w:val="16"/>
          <w:lang w:val="ky-KG"/>
        </w:rPr>
        <w:t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30262720</w:t>
      </w:r>
    </w:p>
    <w:p w:rsidR="00202EA7" w:rsidRPr="00AF0005" w:rsidRDefault="00202EA7" w:rsidP="00202EA7">
      <w:pPr>
        <w:spacing w:before="40" w:after="0" w:line="240" w:lineRule="auto"/>
        <w:jc w:val="both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э/э </w:t>
      </w:r>
      <w:r>
        <w:rPr>
          <w:rFonts w:ascii="Times New Roman" w:hAnsi="Times New Roman" w:cs="Times New Roman"/>
          <w:sz w:val="16"/>
          <w:szCs w:val="16"/>
          <w:lang w:val="ky-KG"/>
        </w:rPr>
        <w:t>440808125100147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р/с440808125100</w:t>
      </w:r>
      <w:r>
        <w:rPr>
          <w:rFonts w:ascii="Times New Roman" w:hAnsi="Times New Roman" w:cs="Times New Roman"/>
          <w:sz w:val="16"/>
          <w:szCs w:val="16"/>
          <w:lang w:val="ky-KG"/>
        </w:rPr>
        <w:t>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</w:t>
      </w:r>
    </w:p>
    <w:p w:rsidR="00202EA7" w:rsidRDefault="00202EA7" w:rsidP="00202EA7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БИК (МФО)440001</w:t>
      </w:r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                             БИК (МФО)440001                   </w:t>
      </w:r>
      <w:r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76C2A716" wp14:editId="2490EC7B">
                <wp:simplePos x="0" y="0"/>
                <wp:positionH relativeFrom="page">
                  <wp:posOffset>867410</wp:posOffset>
                </wp:positionH>
                <wp:positionV relativeFrom="paragraph">
                  <wp:posOffset>130810</wp:posOffset>
                </wp:positionV>
                <wp:extent cx="5941695" cy="0"/>
                <wp:effectExtent l="0" t="19050" r="40005" b="381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169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68.3pt,10.3pt" to="536.1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" strokeweight="4.5pt">
                <v:stroke linestyle="thinThick"/>
                <w10:wrap anchorx="page"/>
              </v:line>
            </w:pict>
          </mc:Fallback>
        </mc:AlternateContent>
      </w:r>
    </w:p>
    <w:p w:rsidR="00202EA7" w:rsidRDefault="00202EA7" w:rsidP="00202EA7">
      <w:pPr>
        <w:tabs>
          <w:tab w:val="left" w:pos="3405"/>
        </w:tabs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</w:p>
    <w:p w:rsidR="00150C70" w:rsidRDefault="00202EA7" w:rsidP="00150C70">
      <w:pPr>
        <w:tabs>
          <w:tab w:val="left" w:pos="340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r w:rsidRPr="000C2A33">
        <w:rPr>
          <w:rFonts w:ascii="Times New Roman" w:hAnsi="Times New Roman" w:cs="Times New Roman"/>
          <w:b/>
          <w:bCs/>
          <w:sz w:val="28"/>
          <w:szCs w:val="28"/>
          <w:lang w:val="ky-KG"/>
        </w:rPr>
        <w:t>Сайпидин Атабеков айыл аймагынын айылдык кенешинин VIII чакырылышынын  кезектеги жыйырма экинчи  сессиясы</w:t>
      </w:r>
    </w:p>
    <w:p w:rsidR="00150C70" w:rsidRPr="00150C70" w:rsidRDefault="00150C70" w:rsidP="00150C70">
      <w:pPr>
        <w:tabs>
          <w:tab w:val="left" w:pos="3405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ky-KG"/>
        </w:rPr>
      </w:pPr>
      <w:bookmarkStart w:id="0" w:name="_GoBack"/>
      <w:bookmarkEnd w:id="0"/>
      <w:r w:rsidRPr="00B22B3B">
        <w:rPr>
          <w:rFonts w:ascii="Times New Roman" w:hAnsi="Times New Roman" w:cs="Times New Roman"/>
          <w:b/>
          <w:sz w:val="25"/>
          <w:szCs w:val="25"/>
          <w:lang w:val="ky-KG"/>
        </w:rPr>
        <w:t xml:space="preserve">№ </w:t>
      </w:r>
      <w:r>
        <w:rPr>
          <w:rFonts w:ascii="Times New Roman" w:hAnsi="Times New Roman" w:cs="Times New Roman"/>
          <w:b/>
          <w:sz w:val="25"/>
          <w:szCs w:val="25"/>
          <w:lang w:val="ky-KG"/>
        </w:rPr>
        <w:t>5</w:t>
      </w:r>
      <w:r w:rsidRPr="00B22B3B">
        <w:rPr>
          <w:rFonts w:ascii="Times New Roman" w:hAnsi="Times New Roman" w:cs="Times New Roman"/>
          <w:b/>
          <w:sz w:val="25"/>
          <w:szCs w:val="25"/>
          <w:lang w:val="ky-KG"/>
        </w:rPr>
        <w:t>-Т О К ТО М У</w:t>
      </w:r>
    </w:p>
    <w:p w:rsidR="00150C70" w:rsidRPr="00B22B3B" w:rsidRDefault="00150C70" w:rsidP="00150C70">
      <w:pPr>
        <w:pStyle w:val="a5"/>
        <w:jc w:val="both"/>
        <w:rPr>
          <w:rFonts w:ascii="Times New Roman" w:hAnsi="Times New Roman" w:cs="Times New Roman"/>
          <w:sz w:val="25"/>
          <w:szCs w:val="25"/>
          <w:lang w:val="ky-KG"/>
        </w:rPr>
      </w:pPr>
      <w:r w:rsidRPr="00B22B3B">
        <w:rPr>
          <w:rFonts w:ascii="Times New Roman" w:hAnsi="Times New Roman" w:cs="Times New Roman"/>
          <w:sz w:val="25"/>
          <w:szCs w:val="25"/>
          <w:lang w:val="ky-KG"/>
        </w:rPr>
        <w:t>Бек</w:t>
      </w:r>
      <w:r>
        <w:rPr>
          <w:rFonts w:ascii="Times New Roman" w:hAnsi="Times New Roman" w:cs="Times New Roman"/>
          <w:sz w:val="25"/>
          <w:szCs w:val="25"/>
          <w:lang w:val="ky-KG"/>
        </w:rPr>
        <w:t xml:space="preserve"> </w:t>
      </w:r>
      <w:r w:rsidRPr="00B22B3B">
        <w:rPr>
          <w:rFonts w:ascii="Times New Roman" w:hAnsi="Times New Roman" w:cs="Times New Roman"/>
          <w:sz w:val="25"/>
          <w:szCs w:val="25"/>
          <w:lang w:val="ky-KG"/>
        </w:rPr>
        <w:t>-</w:t>
      </w:r>
      <w:r>
        <w:rPr>
          <w:rFonts w:ascii="Times New Roman" w:hAnsi="Times New Roman" w:cs="Times New Roman"/>
          <w:sz w:val="25"/>
          <w:szCs w:val="25"/>
          <w:lang w:val="ky-KG"/>
        </w:rPr>
        <w:t xml:space="preserve"> </w:t>
      </w:r>
      <w:r w:rsidRPr="00B22B3B">
        <w:rPr>
          <w:rFonts w:ascii="Times New Roman" w:hAnsi="Times New Roman" w:cs="Times New Roman"/>
          <w:sz w:val="25"/>
          <w:szCs w:val="25"/>
          <w:lang w:val="ky-KG"/>
        </w:rPr>
        <w:t xml:space="preserve">Абад айылы </w:t>
      </w:r>
      <w:r>
        <w:rPr>
          <w:rFonts w:ascii="Times New Roman" w:hAnsi="Times New Roman" w:cs="Times New Roman"/>
          <w:sz w:val="25"/>
          <w:szCs w:val="25"/>
          <w:lang w:val="ky-KG"/>
        </w:rPr>
        <w:tab/>
      </w:r>
      <w:r>
        <w:rPr>
          <w:rFonts w:ascii="Times New Roman" w:hAnsi="Times New Roman" w:cs="Times New Roman"/>
          <w:sz w:val="25"/>
          <w:szCs w:val="25"/>
          <w:lang w:val="ky-KG"/>
        </w:rPr>
        <w:tab/>
      </w:r>
      <w:r>
        <w:rPr>
          <w:rFonts w:ascii="Times New Roman" w:hAnsi="Times New Roman" w:cs="Times New Roman"/>
          <w:sz w:val="25"/>
          <w:szCs w:val="25"/>
          <w:lang w:val="ky-KG"/>
        </w:rPr>
        <w:tab/>
      </w:r>
      <w:r>
        <w:rPr>
          <w:rFonts w:ascii="Times New Roman" w:hAnsi="Times New Roman" w:cs="Times New Roman"/>
          <w:sz w:val="25"/>
          <w:szCs w:val="25"/>
          <w:lang w:val="ky-KG"/>
        </w:rPr>
        <w:tab/>
      </w:r>
      <w:r>
        <w:rPr>
          <w:rFonts w:ascii="Times New Roman" w:hAnsi="Times New Roman" w:cs="Times New Roman"/>
          <w:sz w:val="25"/>
          <w:szCs w:val="25"/>
          <w:lang w:val="ky-KG"/>
        </w:rPr>
        <w:tab/>
      </w:r>
      <w:r>
        <w:rPr>
          <w:rFonts w:ascii="Times New Roman" w:hAnsi="Times New Roman" w:cs="Times New Roman"/>
          <w:sz w:val="25"/>
          <w:szCs w:val="25"/>
          <w:lang w:val="ky-KG"/>
        </w:rPr>
        <w:tab/>
      </w:r>
      <w:r>
        <w:rPr>
          <w:rFonts w:ascii="Times New Roman" w:hAnsi="Times New Roman" w:cs="Times New Roman"/>
          <w:sz w:val="25"/>
          <w:szCs w:val="25"/>
          <w:lang w:val="ky-KG"/>
        </w:rPr>
        <w:tab/>
      </w:r>
      <w:r w:rsidRPr="00872557">
        <w:rPr>
          <w:rFonts w:ascii="Times New Roman" w:hAnsi="Times New Roman" w:cs="Times New Roman"/>
          <w:sz w:val="25"/>
          <w:szCs w:val="25"/>
          <w:lang w:val="ky-KG"/>
        </w:rPr>
        <w:t xml:space="preserve">       </w:t>
      </w:r>
      <w:r>
        <w:rPr>
          <w:rFonts w:ascii="Times New Roman" w:hAnsi="Times New Roman" w:cs="Times New Roman"/>
          <w:sz w:val="25"/>
          <w:szCs w:val="25"/>
          <w:lang w:val="ky-KG"/>
        </w:rPr>
        <w:t>03.07.</w:t>
      </w:r>
      <w:r w:rsidRPr="00872557">
        <w:rPr>
          <w:rFonts w:ascii="Times New Roman" w:hAnsi="Times New Roman" w:cs="Times New Roman"/>
          <w:sz w:val="25"/>
          <w:szCs w:val="25"/>
          <w:lang w:val="ky-KG"/>
        </w:rPr>
        <w:t xml:space="preserve"> 20</w:t>
      </w:r>
      <w:r w:rsidRPr="00B22B3B">
        <w:rPr>
          <w:rFonts w:ascii="Times New Roman" w:hAnsi="Times New Roman" w:cs="Times New Roman"/>
          <w:sz w:val="25"/>
          <w:szCs w:val="25"/>
          <w:lang w:val="ky-KG"/>
        </w:rPr>
        <w:t>2</w:t>
      </w:r>
      <w:r w:rsidRPr="00872557">
        <w:rPr>
          <w:rFonts w:ascii="Times New Roman" w:hAnsi="Times New Roman" w:cs="Times New Roman"/>
          <w:sz w:val="25"/>
          <w:szCs w:val="25"/>
          <w:lang w:val="ky-KG"/>
        </w:rPr>
        <w:t>4</w:t>
      </w:r>
      <w:r w:rsidRPr="00B22B3B">
        <w:rPr>
          <w:rFonts w:ascii="Times New Roman" w:hAnsi="Times New Roman" w:cs="Times New Roman"/>
          <w:sz w:val="25"/>
          <w:szCs w:val="25"/>
          <w:lang w:val="ky-KG"/>
        </w:rPr>
        <w:t>-ж.</w:t>
      </w:r>
    </w:p>
    <w:p w:rsidR="00150C70" w:rsidRPr="00B22B3B" w:rsidRDefault="00150C70" w:rsidP="00150C70">
      <w:pPr>
        <w:pStyle w:val="a5"/>
        <w:rPr>
          <w:rFonts w:ascii="Times New Roman" w:hAnsi="Times New Roman" w:cs="Times New Roman"/>
          <w:sz w:val="25"/>
          <w:szCs w:val="25"/>
          <w:lang w:val="ky-KG"/>
        </w:rPr>
      </w:pPr>
    </w:p>
    <w:p w:rsidR="00150C70" w:rsidRPr="00DA480D" w:rsidRDefault="00150C70" w:rsidP="00150C70">
      <w:pPr>
        <w:pStyle w:val="a5"/>
        <w:ind w:left="3540"/>
        <w:rPr>
          <w:rFonts w:ascii="Times New Roman" w:hAnsi="Times New Roman" w:cs="Times New Roman"/>
          <w:b/>
          <w:sz w:val="25"/>
          <w:szCs w:val="25"/>
          <w:lang w:val="ky-KG"/>
        </w:rPr>
      </w:pPr>
      <w:r w:rsidRPr="00DA480D">
        <w:rPr>
          <w:rFonts w:ascii="Times New Roman" w:hAnsi="Times New Roman" w:cs="Times New Roman"/>
          <w:b/>
          <w:sz w:val="24"/>
          <w:szCs w:val="24"/>
          <w:lang w:val="ky-KG"/>
        </w:rPr>
        <w:t>Кыргыз Республикасынын Эсептөө палатасынын Ош шаары, Ош, Жалал-Абад жана Баткен областтары боюнча аймактык бөлүнүшү тарабынан  С. Атабеков айыл өкмөтүндөгү  2022-жылдын 1-январынан 2022-жылдын 31-декабрына чейинки мезгил аралыгындагы жергиликтүү бюджетинин түзүлүшү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жана аткарылышына аудиттин жыйынтыгын ишке ашыруу</w:t>
      </w:r>
      <w:r w:rsidRPr="00DA480D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DA480D">
        <w:rPr>
          <w:rFonts w:ascii="Times New Roman" w:hAnsi="Times New Roman" w:cs="Times New Roman"/>
          <w:b/>
          <w:sz w:val="25"/>
          <w:szCs w:val="25"/>
          <w:lang w:val="ky-KG"/>
        </w:rPr>
        <w:t xml:space="preserve">жөнүндө. </w:t>
      </w:r>
    </w:p>
    <w:p w:rsidR="00150C70" w:rsidRPr="00B22B3B" w:rsidRDefault="00150C70" w:rsidP="00150C70">
      <w:pPr>
        <w:pStyle w:val="a5"/>
        <w:rPr>
          <w:rFonts w:ascii="Times New Roman" w:hAnsi="Times New Roman" w:cs="Times New Roman"/>
          <w:sz w:val="25"/>
          <w:szCs w:val="25"/>
          <w:lang w:val="ky-KG"/>
        </w:rPr>
      </w:pPr>
    </w:p>
    <w:p w:rsidR="00150C70" w:rsidRPr="00B22B3B" w:rsidRDefault="00150C70" w:rsidP="00150C70">
      <w:pPr>
        <w:pStyle w:val="a5"/>
        <w:ind w:firstLine="708"/>
        <w:rPr>
          <w:rFonts w:ascii="Times New Roman" w:hAnsi="Times New Roman" w:cs="Times New Roman"/>
          <w:sz w:val="25"/>
          <w:szCs w:val="25"/>
          <w:lang w:val="ky-KG"/>
        </w:rPr>
      </w:pPr>
    </w:p>
    <w:p w:rsidR="00150C70" w:rsidRPr="00B22B3B" w:rsidRDefault="00150C70" w:rsidP="00150C70">
      <w:pPr>
        <w:pStyle w:val="a5"/>
        <w:ind w:firstLine="708"/>
        <w:jc w:val="center"/>
        <w:rPr>
          <w:rFonts w:ascii="Times New Roman" w:hAnsi="Times New Roman" w:cs="Times New Roman"/>
          <w:sz w:val="25"/>
          <w:szCs w:val="25"/>
          <w:lang w:val="ky-KG"/>
        </w:rPr>
      </w:pPr>
      <w:r w:rsidRPr="00515162">
        <w:rPr>
          <w:rFonts w:ascii="Times New Roman" w:hAnsi="Times New Roman" w:cs="Times New Roman"/>
          <w:sz w:val="24"/>
          <w:szCs w:val="24"/>
          <w:lang w:val="ky-KG"/>
        </w:rPr>
        <w:t xml:space="preserve">Кыргыз Республикасынын Эсептөө палатасынын Ош шаары, Ош, Жалал-Абад жана Баткен областтары боюнча аймактык бөлүнүшү тарабынан  С. Атабеков айыл өкмөтүндөгү  2022-жылдын 1-январынан 2022-жылдын 31-декабрына чейинки мезгил аралыгындагы жергиликтүү бюджетинин түзүлүшүнө жана аткарылышына жүргүзүлгөн шайкештик аудиттин жыйынтыгы боюнча  </w:t>
      </w:r>
      <w:r>
        <w:rPr>
          <w:rFonts w:ascii="Times New Roman" w:hAnsi="Times New Roman" w:cs="Times New Roman"/>
          <w:sz w:val="24"/>
          <w:szCs w:val="24"/>
          <w:lang w:val="ky-KG"/>
        </w:rPr>
        <w:t>калыбына келтирүү боюнча</w:t>
      </w:r>
    </w:p>
    <w:p w:rsidR="00150C70" w:rsidRPr="00B22B3B" w:rsidRDefault="00150C70" w:rsidP="00150C70">
      <w:pPr>
        <w:pStyle w:val="a5"/>
        <w:jc w:val="both"/>
        <w:rPr>
          <w:rFonts w:ascii="Times New Roman" w:hAnsi="Times New Roman" w:cs="Times New Roman"/>
          <w:sz w:val="25"/>
          <w:szCs w:val="25"/>
          <w:lang w:val="ky-KG"/>
        </w:rPr>
      </w:pPr>
    </w:p>
    <w:p w:rsidR="00150C70" w:rsidRPr="00B22B3B" w:rsidRDefault="00150C70" w:rsidP="00150C70">
      <w:pPr>
        <w:pStyle w:val="a5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B22B3B">
        <w:rPr>
          <w:rFonts w:ascii="Times New Roman" w:hAnsi="Times New Roman" w:cs="Times New Roman"/>
          <w:b/>
          <w:sz w:val="25"/>
          <w:szCs w:val="25"/>
        </w:rPr>
        <w:t xml:space="preserve">Т О К Т О М  К </w:t>
      </w:r>
      <w:proofErr w:type="gramStart"/>
      <w:r w:rsidRPr="00B22B3B">
        <w:rPr>
          <w:rFonts w:ascii="Times New Roman" w:hAnsi="Times New Roman" w:cs="Times New Roman"/>
          <w:b/>
          <w:sz w:val="25"/>
          <w:szCs w:val="25"/>
        </w:rPr>
        <w:t>Ы</w:t>
      </w:r>
      <w:proofErr w:type="gramEnd"/>
      <w:r w:rsidRPr="00B22B3B">
        <w:rPr>
          <w:rFonts w:ascii="Times New Roman" w:hAnsi="Times New Roman" w:cs="Times New Roman"/>
          <w:b/>
          <w:sz w:val="25"/>
          <w:szCs w:val="25"/>
        </w:rPr>
        <w:t xml:space="preserve"> Л А Т:</w:t>
      </w:r>
    </w:p>
    <w:p w:rsidR="00150C70" w:rsidRPr="00B22B3B" w:rsidRDefault="00150C70" w:rsidP="00150C70">
      <w:pPr>
        <w:pStyle w:val="a5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150C70" w:rsidRDefault="00150C70" w:rsidP="00150C7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5"/>
          <w:szCs w:val="25"/>
          <w:lang w:val="ky-KG"/>
        </w:rPr>
        <w:t>С</w:t>
      </w:r>
      <w:r w:rsidRPr="00515162">
        <w:rPr>
          <w:rFonts w:ascii="Times New Roman" w:hAnsi="Times New Roman" w:cs="Times New Roman"/>
          <w:sz w:val="24"/>
          <w:szCs w:val="24"/>
          <w:lang w:val="ky-KG"/>
        </w:rPr>
        <w:t>. Атабеков айыл өкмөтүн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үн </w:t>
      </w:r>
      <w:r w:rsidRPr="00515162">
        <w:rPr>
          <w:rFonts w:ascii="Times New Roman" w:hAnsi="Times New Roman" w:cs="Times New Roman"/>
          <w:sz w:val="24"/>
          <w:szCs w:val="24"/>
          <w:lang w:val="ky-KG"/>
        </w:rPr>
        <w:t>2022-жыл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ы </w:t>
      </w:r>
      <w:r w:rsidRPr="00515162">
        <w:rPr>
          <w:rFonts w:ascii="Times New Roman" w:hAnsi="Times New Roman" w:cs="Times New Roman"/>
          <w:sz w:val="24"/>
          <w:szCs w:val="24"/>
          <w:lang w:val="ky-KG"/>
        </w:rPr>
        <w:t xml:space="preserve">резервдик фонд эсебинен  2 таза суу </w:t>
      </w:r>
    </w:p>
    <w:p w:rsidR="00150C70" w:rsidRDefault="00150C70" w:rsidP="00150C70">
      <w:pPr>
        <w:pStyle w:val="a5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515162">
        <w:rPr>
          <w:rFonts w:ascii="Times New Roman" w:hAnsi="Times New Roman" w:cs="Times New Roman"/>
          <w:sz w:val="24"/>
          <w:szCs w:val="24"/>
          <w:lang w:val="ky-KG"/>
        </w:rPr>
        <w:t>скважиналарындагы катталган авариялык абалга байланыштуу элди өз учурунда таза суу менен камсыздоого  сатылып алынып орнотулган материалдарга жумшалган 78,8 миң сом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каражатты калыбына келтирүү үчүн “Башкаруу” бөлүмүнүн 2824 “Резердик фонд” беренесине 78,8 миң сом көбөйтүү менен белгиленсин.</w:t>
      </w:r>
    </w:p>
    <w:p w:rsidR="00150C70" w:rsidRDefault="00150C70" w:rsidP="00150C70">
      <w:pPr>
        <w:pStyle w:val="a5"/>
        <w:ind w:left="840"/>
        <w:jc w:val="both"/>
        <w:rPr>
          <w:rFonts w:ascii="Times New Roman" w:hAnsi="Times New Roman" w:cs="Times New Roman"/>
          <w:sz w:val="25"/>
          <w:szCs w:val="25"/>
          <w:lang w:val="ky-KG"/>
        </w:rPr>
      </w:pPr>
    </w:p>
    <w:p w:rsidR="00150C70" w:rsidRPr="00970C25" w:rsidRDefault="00150C70" w:rsidP="00150C7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5"/>
          <w:szCs w:val="25"/>
          <w:lang w:val="ky-KG"/>
        </w:rPr>
      </w:pPr>
      <w:r w:rsidRPr="00970C25">
        <w:rPr>
          <w:rFonts w:ascii="Times New Roman" w:hAnsi="Times New Roman" w:cs="Times New Roman"/>
          <w:sz w:val="25"/>
          <w:szCs w:val="25"/>
          <w:lang w:val="ky-KG"/>
        </w:rPr>
        <w:t xml:space="preserve">Каражаттын максаттуулугун камсыздоо үчүн </w:t>
      </w:r>
      <w:r w:rsidRPr="00970C25">
        <w:rPr>
          <w:rFonts w:ascii="Times New Roman" w:hAnsi="Times New Roman" w:cs="Times New Roman"/>
          <w:sz w:val="24"/>
          <w:szCs w:val="24"/>
          <w:lang w:val="ky-KG"/>
        </w:rPr>
        <w:t xml:space="preserve">78,8 миң сом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акча </w:t>
      </w:r>
      <w:r w:rsidRPr="00970C25">
        <w:rPr>
          <w:rFonts w:ascii="Times New Roman" w:hAnsi="Times New Roman" w:cs="Times New Roman"/>
          <w:sz w:val="24"/>
          <w:szCs w:val="24"/>
          <w:lang w:val="ky-KG"/>
        </w:rPr>
        <w:t>каражат</w:t>
      </w:r>
      <w:r>
        <w:rPr>
          <w:rFonts w:ascii="Times New Roman" w:hAnsi="Times New Roman" w:cs="Times New Roman"/>
          <w:sz w:val="24"/>
          <w:szCs w:val="24"/>
          <w:lang w:val="ky-KG"/>
        </w:rPr>
        <w:t>ы</w:t>
      </w:r>
      <w:r w:rsidRPr="00970C25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150C70" w:rsidRPr="00970C25" w:rsidRDefault="00150C70" w:rsidP="00150C70">
      <w:pPr>
        <w:pStyle w:val="a5"/>
        <w:jc w:val="both"/>
        <w:rPr>
          <w:rFonts w:ascii="Times New Roman" w:hAnsi="Times New Roman" w:cs="Times New Roman"/>
          <w:sz w:val="25"/>
          <w:szCs w:val="25"/>
          <w:lang w:val="ky-KG"/>
        </w:rPr>
      </w:pPr>
      <w:r w:rsidRPr="00970C25">
        <w:rPr>
          <w:rFonts w:ascii="Times New Roman" w:hAnsi="Times New Roman" w:cs="Times New Roman"/>
          <w:sz w:val="25"/>
          <w:szCs w:val="25"/>
          <w:lang w:val="ky-KG"/>
        </w:rPr>
        <w:t xml:space="preserve">“Коммуналдык чарба” бөлүмүнүн </w:t>
      </w:r>
      <w:r w:rsidRPr="00970C25">
        <w:rPr>
          <w:rFonts w:ascii="Times New Roman" w:hAnsi="Times New Roman" w:cs="Times New Roman"/>
          <w:sz w:val="24"/>
          <w:szCs w:val="24"/>
          <w:lang w:val="ky-KG"/>
        </w:rPr>
        <w:t xml:space="preserve">2221 “Мүлктү учурдагы оңдоого кеткен чыгымдар” беренеси эсебинен кыскартылсын. </w:t>
      </w:r>
      <w:r w:rsidRPr="00970C25">
        <w:rPr>
          <w:rFonts w:ascii="Times New Roman" w:hAnsi="Times New Roman" w:cs="Times New Roman"/>
          <w:sz w:val="25"/>
          <w:szCs w:val="25"/>
          <w:lang w:val="ky-KG"/>
        </w:rPr>
        <w:t xml:space="preserve"> </w:t>
      </w:r>
    </w:p>
    <w:p w:rsidR="00150C70" w:rsidRDefault="00150C70" w:rsidP="00150C70">
      <w:pPr>
        <w:pStyle w:val="a5"/>
        <w:ind w:left="840"/>
        <w:jc w:val="both"/>
        <w:rPr>
          <w:rFonts w:ascii="Times New Roman" w:hAnsi="Times New Roman" w:cs="Times New Roman"/>
          <w:sz w:val="25"/>
          <w:szCs w:val="25"/>
          <w:lang w:val="ky-KG"/>
        </w:rPr>
      </w:pPr>
    </w:p>
    <w:p w:rsidR="00150C70" w:rsidRDefault="00150C70" w:rsidP="00150C7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5"/>
          <w:szCs w:val="25"/>
          <w:lang w:val="ky-KG"/>
        </w:rPr>
      </w:pPr>
      <w:r w:rsidRPr="00B22B3B">
        <w:rPr>
          <w:rFonts w:ascii="Times New Roman" w:hAnsi="Times New Roman" w:cs="Times New Roman"/>
          <w:sz w:val="25"/>
          <w:szCs w:val="25"/>
          <w:lang w:val="ky-KG"/>
        </w:rPr>
        <w:t xml:space="preserve"> Кыргыз Республикасынын Бюджеттик классификациясына ылайык 202</w:t>
      </w:r>
      <w:r>
        <w:rPr>
          <w:rFonts w:ascii="Times New Roman" w:hAnsi="Times New Roman" w:cs="Times New Roman"/>
          <w:sz w:val="25"/>
          <w:szCs w:val="25"/>
          <w:lang w:val="ky-KG"/>
        </w:rPr>
        <w:t>4</w:t>
      </w:r>
      <w:r w:rsidRPr="00B22B3B">
        <w:rPr>
          <w:rFonts w:ascii="Times New Roman" w:hAnsi="Times New Roman" w:cs="Times New Roman"/>
          <w:sz w:val="25"/>
          <w:szCs w:val="25"/>
          <w:lang w:val="ky-KG"/>
        </w:rPr>
        <w:t>-</w:t>
      </w:r>
    </w:p>
    <w:p w:rsidR="00150C70" w:rsidRDefault="00150C70" w:rsidP="00150C70">
      <w:pPr>
        <w:pStyle w:val="a5"/>
        <w:jc w:val="both"/>
        <w:rPr>
          <w:rFonts w:ascii="Times New Roman" w:hAnsi="Times New Roman" w:cs="Times New Roman"/>
          <w:sz w:val="25"/>
          <w:szCs w:val="25"/>
          <w:lang w:val="ky-KG"/>
        </w:rPr>
      </w:pPr>
      <w:r w:rsidRPr="00B22B3B">
        <w:rPr>
          <w:rFonts w:ascii="Times New Roman" w:hAnsi="Times New Roman" w:cs="Times New Roman"/>
          <w:sz w:val="25"/>
          <w:szCs w:val="25"/>
          <w:lang w:val="ky-KG"/>
        </w:rPr>
        <w:t xml:space="preserve">жылга бекитилген бюджеттин </w:t>
      </w:r>
      <w:r>
        <w:rPr>
          <w:rFonts w:ascii="Times New Roman" w:hAnsi="Times New Roman" w:cs="Times New Roman"/>
          <w:sz w:val="25"/>
          <w:szCs w:val="25"/>
          <w:lang w:val="ky-KG"/>
        </w:rPr>
        <w:t xml:space="preserve">чыгаша </w:t>
      </w:r>
      <w:r w:rsidRPr="00B22B3B">
        <w:rPr>
          <w:rFonts w:ascii="Times New Roman" w:hAnsi="Times New Roman" w:cs="Times New Roman"/>
          <w:sz w:val="25"/>
          <w:szCs w:val="25"/>
          <w:lang w:val="ky-KG"/>
        </w:rPr>
        <w:t xml:space="preserve">планын тактоо, Кыргыз Республикасынын Каржы Министрлигинин Сузак башкармалыгынан </w:t>
      </w:r>
      <w:r>
        <w:rPr>
          <w:rFonts w:ascii="Times New Roman" w:hAnsi="Times New Roman" w:cs="Times New Roman"/>
          <w:sz w:val="25"/>
          <w:szCs w:val="25"/>
          <w:lang w:val="ky-KG"/>
        </w:rPr>
        <w:t>суратуу жагы СЭӨП бөлүмүнүн башчысына жүктөлсүн.</w:t>
      </w:r>
    </w:p>
    <w:p w:rsidR="00150C70" w:rsidRDefault="00150C70" w:rsidP="00150C70">
      <w:pPr>
        <w:pStyle w:val="a5"/>
        <w:jc w:val="both"/>
        <w:rPr>
          <w:rFonts w:ascii="Times New Roman" w:hAnsi="Times New Roman" w:cs="Times New Roman"/>
          <w:sz w:val="25"/>
          <w:szCs w:val="25"/>
          <w:lang w:val="ky-KG"/>
        </w:rPr>
      </w:pPr>
    </w:p>
    <w:p w:rsidR="00150C70" w:rsidRDefault="00150C70" w:rsidP="00150C7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5"/>
          <w:szCs w:val="25"/>
          <w:lang w:val="ky-KG"/>
        </w:rPr>
      </w:pPr>
      <w:r w:rsidRPr="00B22B3B">
        <w:rPr>
          <w:rFonts w:ascii="Times New Roman" w:hAnsi="Times New Roman" w:cs="Times New Roman"/>
          <w:sz w:val="25"/>
          <w:szCs w:val="25"/>
          <w:lang w:val="ky-KG"/>
        </w:rPr>
        <w:lastRenderedPageBreak/>
        <w:t xml:space="preserve">Токтомдо бекитилген акча </w:t>
      </w:r>
      <w:r>
        <w:rPr>
          <w:rFonts w:ascii="Times New Roman" w:hAnsi="Times New Roman" w:cs="Times New Roman"/>
          <w:sz w:val="25"/>
          <w:szCs w:val="25"/>
          <w:lang w:val="ky-KG"/>
        </w:rPr>
        <w:t xml:space="preserve">каражатына өзгөртүү </w:t>
      </w:r>
      <w:r w:rsidRPr="00B22B3B">
        <w:rPr>
          <w:rFonts w:ascii="Times New Roman" w:hAnsi="Times New Roman" w:cs="Times New Roman"/>
          <w:sz w:val="25"/>
          <w:szCs w:val="25"/>
          <w:lang w:val="ky-KG"/>
        </w:rPr>
        <w:t xml:space="preserve">жагы С. Атабеков айыл </w:t>
      </w:r>
    </w:p>
    <w:p w:rsidR="00150C70" w:rsidRPr="00B22B3B" w:rsidRDefault="00150C70" w:rsidP="00150C70">
      <w:pPr>
        <w:pStyle w:val="a5"/>
        <w:jc w:val="both"/>
        <w:rPr>
          <w:rFonts w:ascii="Times New Roman" w:hAnsi="Times New Roman" w:cs="Times New Roman"/>
          <w:sz w:val="25"/>
          <w:szCs w:val="25"/>
          <w:lang w:val="ky-KG"/>
        </w:rPr>
      </w:pPr>
      <w:r w:rsidRPr="00B22B3B">
        <w:rPr>
          <w:rFonts w:ascii="Times New Roman" w:hAnsi="Times New Roman" w:cs="Times New Roman"/>
          <w:sz w:val="25"/>
          <w:szCs w:val="25"/>
          <w:lang w:val="ky-KG"/>
        </w:rPr>
        <w:t>өкмөтүнүн башчысына милдеттендирилсин</w:t>
      </w:r>
      <w:r>
        <w:rPr>
          <w:rFonts w:ascii="Times New Roman" w:hAnsi="Times New Roman" w:cs="Times New Roman"/>
          <w:sz w:val="25"/>
          <w:szCs w:val="25"/>
          <w:lang w:val="ky-KG"/>
        </w:rPr>
        <w:t>.</w:t>
      </w:r>
    </w:p>
    <w:p w:rsidR="00150C70" w:rsidRPr="00B22B3B" w:rsidRDefault="00150C70" w:rsidP="00150C70">
      <w:pPr>
        <w:pStyle w:val="a5"/>
        <w:jc w:val="both"/>
        <w:rPr>
          <w:rFonts w:ascii="Times New Roman" w:hAnsi="Times New Roman" w:cs="Times New Roman"/>
          <w:sz w:val="25"/>
          <w:szCs w:val="25"/>
          <w:lang w:val="ky-KG"/>
        </w:rPr>
      </w:pPr>
    </w:p>
    <w:p w:rsidR="00150C70" w:rsidRPr="00B22B3B" w:rsidRDefault="00150C70" w:rsidP="00150C70">
      <w:pPr>
        <w:pStyle w:val="a5"/>
        <w:jc w:val="both"/>
        <w:rPr>
          <w:rFonts w:ascii="Times New Roman" w:hAnsi="Times New Roman" w:cs="Times New Roman"/>
          <w:sz w:val="25"/>
          <w:szCs w:val="25"/>
          <w:lang w:val="ky-KG"/>
        </w:rPr>
      </w:pPr>
    </w:p>
    <w:p w:rsidR="00150C70" w:rsidRPr="00B22B3B" w:rsidRDefault="00150C70" w:rsidP="00150C70">
      <w:pPr>
        <w:pStyle w:val="a5"/>
        <w:jc w:val="both"/>
        <w:rPr>
          <w:rFonts w:ascii="Times New Roman" w:hAnsi="Times New Roman" w:cs="Times New Roman"/>
          <w:sz w:val="25"/>
          <w:szCs w:val="25"/>
          <w:lang w:val="ky-KG"/>
        </w:rPr>
      </w:pPr>
    </w:p>
    <w:p w:rsidR="00150C70" w:rsidRPr="00B22B3B" w:rsidRDefault="00150C70" w:rsidP="00150C70">
      <w:pPr>
        <w:pStyle w:val="a5"/>
        <w:jc w:val="both"/>
        <w:rPr>
          <w:rFonts w:ascii="Times New Roman" w:hAnsi="Times New Roman" w:cs="Times New Roman"/>
          <w:b/>
          <w:sz w:val="25"/>
          <w:szCs w:val="25"/>
          <w:lang w:val="ky-KG"/>
        </w:rPr>
      </w:pPr>
      <w:r w:rsidRPr="00B22B3B">
        <w:rPr>
          <w:rFonts w:ascii="Times New Roman" w:hAnsi="Times New Roman" w:cs="Times New Roman"/>
          <w:b/>
          <w:sz w:val="25"/>
          <w:szCs w:val="25"/>
          <w:lang w:val="ky-KG"/>
        </w:rPr>
        <w:t xml:space="preserve">С.Атабеков айылдык </w:t>
      </w:r>
    </w:p>
    <w:p w:rsidR="00150C70" w:rsidRPr="00B22B3B" w:rsidRDefault="00150C70" w:rsidP="00150C70">
      <w:pPr>
        <w:pStyle w:val="a5"/>
        <w:jc w:val="both"/>
        <w:rPr>
          <w:rFonts w:ascii="Times New Roman" w:hAnsi="Times New Roman" w:cs="Times New Roman"/>
          <w:b/>
          <w:sz w:val="25"/>
          <w:szCs w:val="25"/>
          <w:lang w:val="ky-KG"/>
        </w:rPr>
      </w:pPr>
      <w:r w:rsidRPr="00B22B3B">
        <w:rPr>
          <w:rFonts w:ascii="Times New Roman" w:hAnsi="Times New Roman" w:cs="Times New Roman"/>
          <w:b/>
          <w:sz w:val="25"/>
          <w:szCs w:val="25"/>
          <w:lang w:val="ky-KG"/>
        </w:rPr>
        <w:t>кенешинин төрагасы:</w:t>
      </w:r>
      <w:r w:rsidRPr="00B22B3B">
        <w:rPr>
          <w:rFonts w:ascii="Times New Roman" w:hAnsi="Times New Roman" w:cs="Times New Roman"/>
          <w:b/>
          <w:sz w:val="25"/>
          <w:szCs w:val="25"/>
          <w:lang w:val="ky-KG"/>
        </w:rPr>
        <w:tab/>
      </w:r>
      <w:r w:rsidRPr="00B22B3B">
        <w:rPr>
          <w:rFonts w:ascii="Times New Roman" w:hAnsi="Times New Roman" w:cs="Times New Roman"/>
          <w:b/>
          <w:sz w:val="25"/>
          <w:szCs w:val="25"/>
          <w:lang w:val="ky-KG"/>
        </w:rPr>
        <w:tab/>
      </w:r>
      <w:r w:rsidRPr="00B22B3B">
        <w:rPr>
          <w:rFonts w:ascii="Times New Roman" w:hAnsi="Times New Roman" w:cs="Times New Roman"/>
          <w:b/>
          <w:sz w:val="25"/>
          <w:szCs w:val="25"/>
          <w:lang w:val="ky-KG"/>
        </w:rPr>
        <w:tab/>
      </w:r>
      <w:r w:rsidRPr="00B22B3B">
        <w:rPr>
          <w:rFonts w:ascii="Times New Roman" w:hAnsi="Times New Roman" w:cs="Times New Roman"/>
          <w:b/>
          <w:sz w:val="25"/>
          <w:szCs w:val="25"/>
          <w:lang w:val="ky-KG"/>
        </w:rPr>
        <w:tab/>
      </w:r>
      <w:r w:rsidRPr="00B22B3B">
        <w:rPr>
          <w:rFonts w:ascii="Times New Roman" w:hAnsi="Times New Roman" w:cs="Times New Roman"/>
          <w:b/>
          <w:sz w:val="25"/>
          <w:szCs w:val="25"/>
          <w:lang w:val="ky-KG"/>
        </w:rPr>
        <w:tab/>
      </w:r>
      <w:r w:rsidRPr="00B22B3B">
        <w:rPr>
          <w:rFonts w:ascii="Times New Roman" w:hAnsi="Times New Roman" w:cs="Times New Roman"/>
          <w:b/>
          <w:sz w:val="25"/>
          <w:szCs w:val="25"/>
          <w:lang w:val="ky-KG"/>
        </w:rPr>
        <w:tab/>
      </w:r>
      <w:r>
        <w:rPr>
          <w:rFonts w:ascii="Times New Roman" w:hAnsi="Times New Roman" w:cs="Times New Roman"/>
          <w:b/>
          <w:sz w:val="25"/>
          <w:szCs w:val="25"/>
          <w:lang w:val="ky-KG"/>
        </w:rPr>
        <w:t xml:space="preserve">                     </w:t>
      </w:r>
      <w:r w:rsidRPr="00B22B3B">
        <w:rPr>
          <w:rFonts w:ascii="Times New Roman" w:hAnsi="Times New Roman" w:cs="Times New Roman"/>
          <w:b/>
          <w:sz w:val="25"/>
          <w:szCs w:val="25"/>
          <w:lang w:val="ky-KG"/>
        </w:rPr>
        <w:t>А.А.Эралиев</w:t>
      </w:r>
    </w:p>
    <w:p w:rsidR="00202EA7" w:rsidRDefault="00202EA7" w:rsidP="00202EA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202EA7" w:rsidRDefault="00202EA7" w:rsidP="00202EA7">
      <w:pPr>
        <w:spacing w:after="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DD0179" w:rsidRDefault="00DD0179"/>
    <w:sectPr w:rsidR="00DD01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C53F30"/>
    <w:multiLevelType w:val="hybridMultilevel"/>
    <w:tmpl w:val="AB0452C4"/>
    <w:lvl w:ilvl="0" w:tplc="70DAC114">
      <w:start w:val="1"/>
      <w:numFmt w:val="decimal"/>
      <w:lvlText w:val="%1."/>
      <w:lvlJc w:val="left"/>
      <w:pPr>
        <w:ind w:left="840" w:hanging="480"/>
      </w:pPr>
      <w:rPr>
        <w:rFonts w:hint="default"/>
        <w:sz w:val="2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C23"/>
    <w:rsid w:val="00000582"/>
    <w:rsid w:val="00150C70"/>
    <w:rsid w:val="00197E96"/>
    <w:rsid w:val="00202EA7"/>
    <w:rsid w:val="003227B0"/>
    <w:rsid w:val="00AB5C23"/>
    <w:rsid w:val="00BA52B0"/>
    <w:rsid w:val="00DD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E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02EA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02EA7"/>
    <w:pPr>
      <w:ind w:left="720"/>
      <w:contextualSpacing/>
    </w:pPr>
    <w:rPr>
      <w:rFonts w:eastAsiaTheme="minorEastAsia"/>
      <w:lang w:eastAsia="ru-RU"/>
    </w:rPr>
  </w:style>
  <w:style w:type="paragraph" w:styleId="a5">
    <w:name w:val="No Spacing"/>
    <w:uiPriority w:val="1"/>
    <w:qFormat/>
    <w:rsid w:val="00202EA7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E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02EA7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202EA7"/>
    <w:pPr>
      <w:ind w:left="720"/>
      <w:contextualSpacing/>
    </w:pPr>
    <w:rPr>
      <w:rFonts w:eastAsiaTheme="minorEastAsia"/>
      <w:lang w:eastAsia="ru-RU"/>
    </w:rPr>
  </w:style>
  <w:style w:type="paragraph" w:styleId="a5">
    <w:name w:val="No Spacing"/>
    <w:uiPriority w:val="1"/>
    <w:qFormat/>
    <w:rsid w:val="00202EA7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yzada.nurmatova.82@b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2024-08-16T06:02:00Z</cp:lastPrinted>
  <dcterms:created xsi:type="dcterms:W3CDTF">2024-08-16T06:12:00Z</dcterms:created>
  <dcterms:modified xsi:type="dcterms:W3CDTF">2024-08-16T06:12:00Z</dcterms:modified>
</cp:coreProperties>
</file>