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B5E12" w14:textId="77777777" w:rsidR="005E64CB" w:rsidRDefault="005E64CB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2264C27D" w14:textId="77777777" w:rsidR="009F6790" w:rsidRDefault="009F6790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tbl>
      <w:tblPr>
        <w:tblpPr w:leftFromText="180" w:rightFromText="180" w:vertAnchor="text" w:horzAnchor="margin" w:tblpXSpec="center" w:tblpY="-27"/>
        <w:tblW w:w="12044" w:type="dxa"/>
        <w:tblLook w:val="01E0" w:firstRow="1" w:lastRow="1" w:firstColumn="1" w:lastColumn="1" w:noHBand="0" w:noVBand="0"/>
      </w:tblPr>
      <w:tblGrid>
        <w:gridCol w:w="4872"/>
        <w:gridCol w:w="2004"/>
        <w:gridCol w:w="5168"/>
      </w:tblGrid>
      <w:tr w:rsidR="00693372" w:rsidRPr="00502BDF" w14:paraId="0F8DCD0B" w14:textId="77777777" w:rsidTr="00BC6782">
        <w:trPr>
          <w:trHeight w:val="1866"/>
        </w:trPr>
        <w:tc>
          <w:tcPr>
            <w:tcW w:w="4872" w:type="dxa"/>
          </w:tcPr>
          <w:p w14:paraId="0E860942" w14:textId="77777777" w:rsidR="00693372" w:rsidRPr="006C13DC" w:rsidRDefault="00693372" w:rsidP="00BC678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13D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        </w:t>
            </w:r>
            <w:r w:rsidRPr="006C13DC">
              <w:rPr>
                <w:rFonts w:ascii="Times New Roman" w:hAnsi="Times New Roman" w:cs="Times New Roman"/>
                <w:b/>
                <w:sz w:val="20"/>
                <w:szCs w:val="20"/>
              </w:rPr>
              <w:t>КЫРГЫЗ РЕСПУБЛИКАСЫ</w:t>
            </w:r>
          </w:p>
          <w:p w14:paraId="471DE645" w14:textId="77777777" w:rsidR="00693372" w:rsidRPr="006C13DC" w:rsidRDefault="00693372" w:rsidP="00BC678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13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ЖАЛАЛ-АБАД ОБЛАСТЫ</w:t>
            </w:r>
          </w:p>
          <w:p w14:paraId="6117AEDE" w14:textId="77777777" w:rsidR="00693372" w:rsidRPr="006C13DC" w:rsidRDefault="00693372" w:rsidP="00BC678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13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СУЗАК РАЙОНУ</w:t>
            </w:r>
          </w:p>
          <w:p w14:paraId="649C77A0" w14:textId="77777777" w:rsidR="00693372" w:rsidRPr="006C13DC" w:rsidRDefault="00693372" w:rsidP="00BC678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13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САЙПИДИН АТАБЕКОВ </w:t>
            </w:r>
          </w:p>
          <w:p w14:paraId="61A6346D" w14:textId="77777777" w:rsidR="00693372" w:rsidRPr="006C13DC" w:rsidRDefault="00693372" w:rsidP="00BC678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13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АЙЫЛДЫК КЕӉЕШИ</w:t>
            </w:r>
          </w:p>
          <w:p w14:paraId="40362ABD" w14:textId="54FE2F6C" w:rsidR="00693372" w:rsidRPr="006C13DC" w:rsidRDefault="00B64259" w:rsidP="00BC678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3D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49286F" wp14:editId="58C33CBE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72390</wp:posOffset>
                      </wp:positionV>
                      <wp:extent cx="6814820" cy="0"/>
                      <wp:effectExtent l="28575" t="30480" r="33655" b="36195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1482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EB50E32" id="Line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25pt,5.7pt" to="556.8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" strokecolor="blue" strokeweight="4.5pt">
                      <v:stroke linestyle="thinThick"/>
                    </v:line>
                  </w:pict>
                </mc:Fallback>
              </mc:AlternateContent>
            </w:r>
          </w:p>
          <w:p w14:paraId="79127923" w14:textId="77777777" w:rsidR="00693372" w:rsidRPr="006C13DC" w:rsidRDefault="00693372" w:rsidP="00BC678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>Жалал-Абад</w:t>
            </w:r>
            <w:proofErr w:type="spellEnd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>облусу</w:t>
            </w:r>
            <w:proofErr w:type="spellEnd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>. Сузак району.</w:t>
            </w:r>
          </w:p>
          <w:p w14:paraId="54BE23CE" w14:textId="77777777" w:rsidR="00693372" w:rsidRPr="006C13DC" w:rsidRDefault="00693372" w:rsidP="00BC678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>Бек-</w:t>
            </w:r>
            <w:proofErr w:type="spellStart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>Абад</w:t>
            </w:r>
            <w:proofErr w:type="spellEnd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>айылы</w:t>
            </w:r>
            <w:proofErr w:type="gramStart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>.С</w:t>
            </w:r>
            <w:proofErr w:type="gramEnd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>ыдыков</w:t>
            </w:r>
            <w:proofErr w:type="spellEnd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>Мырзахмат</w:t>
            </w:r>
            <w:proofErr w:type="spellEnd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>көчөсү</w:t>
            </w:r>
            <w:proofErr w:type="spellEnd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№114</w:t>
            </w:r>
          </w:p>
          <w:p w14:paraId="1D708BDA" w14:textId="77777777" w:rsidR="00693372" w:rsidRPr="006C13DC" w:rsidRDefault="00693372" w:rsidP="00BC67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14:paraId="01B1E0E6" w14:textId="77777777" w:rsidR="00693372" w:rsidRPr="006C13DC" w:rsidRDefault="00693372" w:rsidP="00BC6782">
            <w:pPr>
              <w:pStyle w:val="a4"/>
              <w:jc w:val="center"/>
            </w:pPr>
            <w:r w:rsidRPr="006C13DC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3A10210" wp14:editId="02D9148E">
                  <wp:simplePos x="0" y="0"/>
                  <wp:positionH relativeFrom="column">
                    <wp:posOffset>373919</wp:posOffset>
                  </wp:positionH>
                  <wp:positionV relativeFrom="paragraph">
                    <wp:posOffset>15504</wp:posOffset>
                  </wp:positionV>
                  <wp:extent cx="687046" cy="655607"/>
                  <wp:effectExtent l="19050" t="0" r="0" b="0"/>
                  <wp:wrapNone/>
                  <wp:docPr id="3" name="Рисунок 4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46" cy="655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8" w:type="dxa"/>
          </w:tcPr>
          <w:p w14:paraId="200D7B99" w14:textId="77777777" w:rsidR="00693372" w:rsidRPr="006C13DC" w:rsidRDefault="00693372" w:rsidP="00BC678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13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КЫРГЫЗСКАЯ РЕСПУБЛИКА</w:t>
            </w:r>
          </w:p>
          <w:p w14:paraId="404B5E39" w14:textId="77777777" w:rsidR="00693372" w:rsidRPr="006C13DC" w:rsidRDefault="00693372" w:rsidP="00BC678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13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ЖАЛАЛ-АБАДСКАЯ ОБЛАСТЬ</w:t>
            </w:r>
          </w:p>
          <w:p w14:paraId="266A7FAF" w14:textId="77777777" w:rsidR="00693372" w:rsidRPr="006C13DC" w:rsidRDefault="00693372" w:rsidP="00BC678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13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СУЗАКСКИЙ  РАЙОН</w:t>
            </w:r>
          </w:p>
          <w:p w14:paraId="5EB12148" w14:textId="77777777" w:rsidR="00693372" w:rsidRPr="006C13DC" w:rsidRDefault="00693372" w:rsidP="00BC678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13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САЙПИДИН АТАБЕКОВСКИЙ </w:t>
            </w:r>
          </w:p>
          <w:p w14:paraId="4C56B6A6" w14:textId="77777777" w:rsidR="00693372" w:rsidRPr="006C13DC" w:rsidRDefault="00693372" w:rsidP="00BC678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13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АЙЫЛЬНЫЙ КЕ</w:t>
            </w:r>
            <w:r w:rsidRPr="006C13D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</w:t>
            </w:r>
            <w:r w:rsidRPr="006C13DC">
              <w:rPr>
                <w:rFonts w:ascii="Times New Roman" w:hAnsi="Times New Roman" w:cs="Times New Roman"/>
                <w:b/>
                <w:sz w:val="20"/>
                <w:szCs w:val="20"/>
              </w:rPr>
              <w:t>ЕШ</w:t>
            </w:r>
          </w:p>
          <w:p w14:paraId="35A9E2EF" w14:textId="77777777" w:rsidR="00693372" w:rsidRPr="006C13DC" w:rsidRDefault="00693372" w:rsidP="00BC678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3C27D" w14:textId="77777777" w:rsidR="00693372" w:rsidRPr="006C13DC" w:rsidRDefault="00693372" w:rsidP="00BC678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>Жалал-Абадская</w:t>
            </w:r>
            <w:proofErr w:type="spellEnd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область. </w:t>
            </w:r>
            <w:proofErr w:type="spellStart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>Сузакский</w:t>
            </w:r>
            <w:proofErr w:type="spellEnd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район.</w:t>
            </w:r>
          </w:p>
          <w:p w14:paraId="60F9232E" w14:textId="77777777" w:rsidR="00693372" w:rsidRPr="006C13DC" w:rsidRDefault="00693372" w:rsidP="00BC678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>село Бек-</w:t>
            </w:r>
            <w:proofErr w:type="spellStart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>Абад</w:t>
            </w:r>
            <w:proofErr w:type="spellEnd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улица  </w:t>
            </w:r>
            <w:proofErr w:type="spellStart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>Сыдыков</w:t>
            </w:r>
            <w:proofErr w:type="spellEnd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>Мырзахмат</w:t>
            </w:r>
            <w:proofErr w:type="spellEnd"/>
            <w:r w:rsidRPr="006C13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№114</w:t>
            </w:r>
          </w:p>
          <w:p w14:paraId="50C77985" w14:textId="77777777" w:rsidR="00693372" w:rsidRPr="006C13DC" w:rsidRDefault="00693372" w:rsidP="00BC6782">
            <w:pPr>
              <w:pStyle w:val="a4"/>
              <w:jc w:val="center"/>
            </w:pPr>
          </w:p>
        </w:tc>
      </w:tr>
    </w:tbl>
    <w:p w14:paraId="6D561C57" w14:textId="397EC089" w:rsidR="006C13DC" w:rsidRDefault="007E4324" w:rsidP="007E4324">
      <w:pPr>
        <w:pStyle w:val="a3"/>
        <w:rPr>
          <w:rFonts w:ascii="Times New Roman" w:hAnsi="Times New Roman" w:cs="Times New Roman"/>
          <w:b/>
          <w:sz w:val="25"/>
          <w:szCs w:val="25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  </w:t>
      </w:r>
      <w:r w:rsidR="00361F1B" w:rsidRPr="007E4324">
        <w:rPr>
          <w:rFonts w:ascii="Times New Roman" w:hAnsi="Times New Roman" w:cs="Times New Roman"/>
          <w:b/>
          <w:sz w:val="25"/>
          <w:szCs w:val="25"/>
          <w:lang w:val="ky-KG"/>
        </w:rPr>
        <w:t xml:space="preserve">С.Атабеков айылдык кеӊешинин </w:t>
      </w:r>
      <w:r w:rsidR="006C13DC">
        <w:rPr>
          <w:rFonts w:ascii="Times New Roman" w:hAnsi="Times New Roman" w:cs="Times New Roman"/>
          <w:b/>
          <w:sz w:val="25"/>
          <w:szCs w:val="25"/>
          <w:lang w:val="ky-KG"/>
        </w:rPr>
        <w:t xml:space="preserve"> сегизинчи чакырылышынын </w:t>
      </w:r>
      <w:r w:rsidR="00361F1B" w:rsidRPr="007E4324">
        <w:rPr>
          <w:rFonts w:ascii="Times New Roman" w:hAnsi="Times New Roman" w:cs="Times New Roman"/>
          <w:b/>
          <w:sz w:val="25"/>
          <w:szCs w:val="25"/>
          <w:lang w:val="ky-KG"/>
        </w:rPr>
        <w:t>кезек</w:t>
      </w:r>
      <w:r w:rsidR="00F94C1A" w:rsidRPr="006E47D3">
        <w:rPr>
          <w:rFonts w:ascii="Times New Roman" w:hAnsi="Times New Roman" w:cs="Times New Roman"/>
          <w:b/>
          <w:sz w:val="25"/>
          <w:szCs w:val="25"/>
          <w:lang w:val="ky-KG"/>
        </w:rPr>
        <w:t>теги</w:t>
      </w:r>
    </w:p>
    <w:p w14:paraId="6BEC4A19" w14:textId="460C1FBE" w:rsidR="00361F1B" w:rsidRPr="006E47D3" w:rsidRDefault="00361F1B" w:rsidP="006E47D3">
      <w:pPr>
        <w:pStyle w:val="a3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E4324">
        <w:rPr>
          <w:rFonts w:ascii="Times New Roman" w:hAnsi="Times New Roman" w:cs="Times New Roman"/>
          <w:b/>
          <w:sz w:val="25"/>
          <w:szCs w:val="25"/>
          <w:lang w:val="ky-KG"/>
        </w:rPr>
        <w:t xml:space="preserve"> </w:t>
      </w:r>
      <w:r w:rsidR="006C13DC">
        <w:rPr>
          <w:rFonts w:ascii="Times New Roman" w:hAnsi="Times New Roman" w:cs="Times New Roman"/>
          <w:b/>
          <w:sz w:val="25"/>
          <w:szCs w:val="25"/>
          <w:lang w:val="ky-KG"/>
        </w:rPr>
        <w:t xml:space="preserve"> он тогузунчу </w:t>
      </w:r>
      <w:proofErr w:type="spellStart"/>
      <w:r w:rsidRPr="006E47D3">
        <w:rPr>
          <w:rFonts w:ascii="Times New Roman" w:hAnsi="Times New Roman" w:cs="Times New Roman"/>
          <w:b/>
          <w:sz w:val="25"/>
          <w:szCs w:val="25"/>
        </w:rPr>
        <w:t>сессиясынын</w:t>
      </w:r>
      <w:proofErr w:type="spellEnd"/>
    </w:p>
    <w:p w14:paraId="62E3985E" w14:textId="77777777" w:rsidR="00361F1B" w:rsidRPr="006E47D3" w:rsidRDefault="00361F1B" w:rsidP="006E47D3">
      <w:pPr>
        <w:pStyle w:val="a3"/>
        <w:jc w:val="center"/>
        <w:rPr>
          <w:rFonts w:ascii="Times New Roman" w:hAnsi="Times New Roman" w:cs="Times New Roman"/>
          <w:sz w:val="25"/>
          <w:szCs w:val="25"/>
        </w:rPr>
      </w:pPr>
    </w:p>
    <w:p w14:paraId="50592E95" w14:textId="77777777" w:rsidR="00361F1B" w:rsidRPr="006E47D3" w:rsidRDefault="003A245E" w:rsidP="006E47D3">
      <w:pPr>
        <w:pStyle w:val="a3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6E47D3">
        <w:rPr>
          <w:rFonts w:ascii="Times New Roman" w:hAnsi="Times New Roman" w:cs="Times New Roman"/>
          <w:b/>
          <w:sz w:val="25"/>
          <w:szCs w:val="25"/>
        </w:rPr>
        <w:t>№</w:t>
      </w:r>
      <w:r w:rsidR="00180910">
        <w:rPr>
          <w:rFonts w:ascii="Times New Roman" w:hAnsi="Times New Roman" w:cs="Times New Roman"/>
          <w:b/>
          <w:sz w:val="25"/>
          <w:szCs w:val="25"/>
        </w:rPr>
        <w:t>3</w:t>
      </w:r>
      <w:r w:rsidR="00552358" w:rsidRPr="006E47D3">
        <w:rPr>
          <w:rFonts w:ascii="Times New Roman" w:hAnsi="Times New Roman" w:cs="Times New Roman"/>
          <w:b/>
          <w:sz w:val="25"/>
          <w:szCs w:val="25"/>
        </w:rPr>
        <w:t>-</w:t>
      </w:r>
      <w:r w:rsidR="00361F1B" w:rsidRPr="006E47D3">
        <w:rPr>
          <w:rFonts w:ascii="Times New Roman" w:hAnsi="Times New Roman" w:cs="Times New Roman"/>
          <w:b/>
          <w:sz w:val="25"/>
          <w:szCs w:val="25"/>
        </w:rPr>
        <w:t xml:space="preserve">Т О </w:t>
      </w:r>
      <w:proofErr w:type="gramStart"/>
      <w:r w:rsidR="00361F1B" w:rsidRPr="006E47D3">
        <w:rPr>
          <w:rFonts w:ascii="Times New Roman" w:hAnsi="Times New Roman" w:cs="Times New Roman"/>
          <w:b/>
          <w:sz w:val="25"/>
          <w:szCs w:val="25"/>
        </w:rPr>
        <w:t>К</w:t>
      </w:r>
      <w:proofErr w:type="gramEnd"/>
      <w:r w:rsidR="00361F1B" w:rsidRPr="006E47D3">
        <w:rPr>
          <w:rFonts w:ascii="Times New Roman" w:hAnsi="Times New Roman" w:cs="Times New Roman"/>
          <w:b/>
          <w:sz w:val="25"/>
          <w:szCs w:val="25"/>
        </w:rPr>
        <w:t xml:space="preserve"> ТО М У</w:t>
      </w:r>
    </w:p>
    <w:p w14:paraId="085CDB34" w14:textId="77777777" w:rsidR="00361F1B" w:rsidRPr="006E47D3" w:rsidRDefault="00361F1B" w:rsidP="006E47D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</w:p>
    <w:p w14:paraId="6D5221E5" w14:textId="3B16689D" w:rsidR="00361F1B" w:rsidRPr="006E47D3" w:rsidRDefault="00361F1B" w:rsidP="006E47D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6E47D3">
        <w:rPr>
          <w:rFonts w:ascii="Times New Roman" w:hAnsi="Times New Roman" w:cs="Times New Roman"/>
          <w:sz w:val="25"/>
          <w:szCs w:val="25"/>
        </w:rPr>
        <w:t>Бек-</w:t>
      </w:r>
      <w:proofErr w:type="spellStart"/>
      <w:r w:rsidRPr="006E47D3">
        <w:rPr>
          <w:rFonts w:ascii="Times New Roman" w:hAnsi="Times New Roman" w:cs="Times New Roman"/>
          <w:sz w:val="25"/>
          <w:szCs w:val="25"/>
        </w:rPr>
        <w:t>Абад</w:t>
      </w:r>
      <w:proofErr w:type="spellEnd"/>
      <w:r w:rsidRPr="006E47D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E47D3">
        <w:rPr>
          <w:rFonts w:ascii="Times New Roman" w:hAnsi="Times New Roman" w:cs="Times New Roman"/>
          <w:sz w:val="25"/>
          <w:szCs w:val="25"/>
        </w:rPr>
        <w:t>айылы</w:t>
      </w:r>
      <w:proofErr w:type="spellEnd"/>
      <w:r w:rsidRPr="006E47D3">
        <w:rPr>
          <w:rFonts w:ascii="Times New Roman" w:hAnsi="Times New Roman" w:cs="Times New Roman"/>
          <w:sz w:val="25"/>
          <w:szCs w:val="25"/>
        </w:rPr>
        <w:t xml:space="preserve"> </w:t>
      </w:r>
      <w:r w:rsidRPr="006E47D3">
        <w:rPr>
          <w:rFonts w:ascii="Times New Roman" w:hAnsi="Times New Roman" w:cs="Times New Roman"/>
          <w:sz w:val="25"/>
          <w:szCs w:val="25"/>
        </w:rPr>
        <w:tab/>
      </w:r>
      <w:r w:rsidRPr="006E47D3">
        <w:rPr>
          <w:rFonts w:ascii="Times New Roman" w:hAnsi="Times New Roman" w:cs="Times New Roman"/>
          <w:sz w:val="25"/>
          <w:szCs w:val="25"/>
        </w:rPr>
        <w:tab/>
      </w:r>
      <w:r w:rsidRPr="006E47D3">
        <w:rPr>
          <w:rFonts w:ascii="Times New Roman" w:hAnsi="Times New Roman" w:cs="Times New Roman"/>
          <w:sz w:val="25"/>
          <w:szCs w:val="25"/>
        </w:rPr>
        <w:tab/>
      </w:r>
      <w:r w:rsidRPr="006E47D3">
        <w:rPr>
          <w:rFonts w:ascii="Times New Roman" w:hAnsi="Times New Roman" w:cs="Times New Roman"/>
          <w:sz w:val="25"/>
          <w:szCs w:val="25"/>
        </w:rPr>
        <w:tab/>
      </w:r>
      <w:r w:rsidRPr="006E47D3">
        <w:rPr>
          <w:rFonts w:ascii="Times New Roman" w:hAnsi="Times New Roman" w:cs="Times New Roman"/>
          <w:sz w:val="25"/>
          <w:szCs w:val="25"/>
        </w:rPr>
        <w:tab/>
      </w:r>
      <w:r w:rsidRPr="006E47D3">
        <w:rPr>
          <w:rFonts w:ascii="Times New Roman" w:hAnsi="Times New Roman" w:cs="Times New Roman"/>
          <w:sz w:val="25"/>
          <w:szCs w:val="25"/>
        </w:rPr>
        <w:tab/>
      </w:r>
      <w:r w:rsidRPr="006E47D3">
        <w:rPr>
          <w:rFonts w:ascii="Times New Roman" w:hAnsi="Times New Roman" w:cs="Times New Roman"/>
          <w:sz w:val="25"/>
          <w:szCs w:val="25"/>
        </w:rPr>
        <w:tab/>
      </w:r>
      <w:r w:rsidRPr="006E47D3">
        <w:rPr>
          <w:rFonts w:ascii="Times New Roman" w:hAnsi="Times New Roman" w:cs="Times New Roman"/>
          <w:sz w:val="25"/>
          <w:szCs w:val="25"/>
        </w:rPr>
        <w:tab/>
      </w:r>
      <w:r w:rsidRPr="006E47D3">
        <w:rPr>
          <w:rFonts w:ascii="Times New Roman" w:hAnsi="Times New Roman" w:cs="Times New Roman"/>
          <w:sz w:val="25"/>
          <w:szCs w:val="25"/>
        </w:rPr>
        <w:tab/>
      </w:r>
      <w:r w:rsidR="00EE5A8A">
        <w:rPr>
          <w:rFonts w:ascii="Times New Roman" w:hAnsi="Times New Roman" w:cs="Times New Roman"/>
          <w:sz w:val="25"/>
          <w:szCs w:val="25"/>
        </w:rPr>
        <w:t>1</w:t>
      </w:r>
      <w:r w:rsidR="00EE5A8A">
        <w:rPr>
          <w:rFonts w:ascii="Times New Roman" w:hAnsi="Times New Roman" w:cs="Times New Roman"/>
          <w:sz w:val="25"/>
          <w:szCs w:val="25"/>
          <w:lang w:val="ky-KG"/>
        </w:rPr>
        <w:t>5</w:t>
      </w:r>
      <w:r w:rsidRPr="006E47D3">
        <w:rPr>
          <w:rFonts w:ascii="Times New Roman" w:hAnsi="Times New Roman" w:cs="Times New Roman"/>
          <w:sz w:val="25"/>
          <w:szCs w:val="25"/>
        </w:rPr>
        <w:t>.0</w:t>
      </w:r>
      <w:r w:rsidR="002D6B74">
        <w:rPr>
          <w:rFonts w:ascii="Times New Roman" w:hAnsi="Times New Roman" w:cs="Times New Roman"/>
          <w:sz w:val="25"/>
          <w:szCs w:val="25"/>
          <w:lang w:val="ky-KG"/>
        </w:rPr>
        <w:t>2</w:t>
      </w:r>
      <w:r w:rsidR="00116B04" w:rsidRPr="006E47D3">
        <w:rPr>
          <w:rFonts w:ascii="Times New Roman" w:hAnsi="Times New Roman" w:cs="Times New Roman"/>
          <w:sz w:val="25"/>
          <w:szCs w:val="25"/>
        </w:rPr>
        <w:t>.202</w:t>
      </w:r>
      <w:r w:rsidR="002D6B74">
        <w:rPr>
          <w:rFonts w:ascii="Times New Roman" w:hAnsi="Times New Roman" w:cs="Times New Roman"/>
          <w:sz w:val="25"/>
          <w:szCs w:val="25"/>
          <w:lang w:val="ky-KG"/>
        </w:rPr>
        <w:t>3</w:t>
      </w:r>
      <w:r w:rsidR="002A7954" w:rsidRPr="006E47D3">
        <w:rPr>
          <w:rFonts w:ascii="Times New Roman" w:hAnsi="Times New Roman" w:cs="Times New Roman"/>
          <w:sz w:val="25"/>
          <w:szCs w:val="25"/>
          <w:lang w:val="ky-KG"/>
        </w:rPr>
        <w:t>-</w:t>
      </w:r>
      <w:r w:rsidRPr="006E47D3">
        <w:rPr>
          <w:rFonts w:ascii="Times New Roman" w:hAnsi="Times New Roman" w:cs="Times New Roman"/>
          <w:sz w:val="25"/>
          <w:szCs w:val="25"/>
        </w:rPr>
        <w:t>ж.</w:t>
      </w:r>
    </w:p>
    <w:p w14:paraId="02EB3D64" w14:textId="77777777" w:rsidR="00361F1B" w:rsidRPr="006E47D3" w:rsidRDefault="00361F1B" w:rsidP="006E47D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</w:p>
    <w:p w14:paraId="159EC7B9" w14:textId="77777777" w:rsidR="00C60C3F" w:rsidRPr="00C60C3F" w:rsidRDefault="00C60C3F" w:rsidP="006E47D3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0760C600" w14:textId="77777777" w:rsidR="00116B04" w:rsidRPr="00C60C3F" w:rsidRDefault="00361F1B" w:rsidP="00DC7A29">
      <w:pPr>
        <w:pStyle w:val="a3"/>
        <w:ind w:left="4248"/>
        <w:jc w:val="both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C60C3F">
        <w:rPr>
          <w:rFonts w:ascii="Times New Roman" w:hAnsi="Times New Roman" w:cs="Times New Roman"/>
          <w:b/>
          <w:sz w:val="25"/>
          <w:szCs w:val="25"/>
          <w:lang w:val="ky-KG"/>
        </w:rPr>
        <w:t xml:space="preserve">С. Атабеков айыл өкмөтүнүн жергиликтүү </w:t>
      </w:r>
    </w:p>
    <w:p w14:paraId="2698A48D" w14:textId="77777777" w:rsidR="00361F1B" w:rsidRPr="006E47D3" w:rsidRDefault="00361F1B" w:rsidP="00DC7A29">
      <w:pPr>
        <w:pStyle w:val="a3"/>
        <w:ind w:left="4248"/>
        <w:jc w:val="both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C02A2A">
        <w:rPr>
          <w:rFonts w:ascii="Times New Roman" w:hAnsi="Times New Roman" w:cs="Times New Roman"/>
          <w:b/>
          <w:sz w:val="25"/>
          <w:szCs w:val="25"/>
          <w:lang w:val="ky-KG"/>
        </w:rPr>
        <w:t>бюджетинин 20</w:t>
      </w:r>
      <w:r w:rsidR="00116B04" w:rsidRPr="00C02A2A">
        <w:rPr>
          <w:rFonts w:ascii="Times New Roman" w:hAnsi="Times New Roman" w:cs="Times New Roman"/>
          <w:b/>
          <w:sz w:val="25"/>
          <w:szCs w:val="25"/>
          <w:lang w:val="ky-KG"/>
        </w:rPr>
        <w:t>2</w:t>
      </w:r>
      <w:r w:rsidR="00693372" w:rsidRPr="006E47D3">
        <w:rPr>
          <w:rFonts w:ascii="Times New Roman" w:hAnsi="Times New Roman" w:cs="Times New Roman"/>
          <w:b/>
          <w:sz w:val="25"/>
          <w:szCs w:val="25"/>
          <w:lang w:val="ky-KG"/>
        </w:rPr>
        <w:t>3</w:t>
      </w:r>
      <w:r w:rsidRPr="00C02A2A">
        <w:rPr>
          <w:rFonts w:ascii="Times New Roman" w:hAnsi="Times New Roman" w:cs="Times New Roman"/>
          <w:b/>
          <w:sz w:val="25"/>
          <w:szCs w:val="25"/>
          <w:lang w:val="ky-KG"/>
        </w:rPr>
        <w:t xml:space="preserve">-жылга  </w:t>
      </w:r>
      <w:r w:rsidR="00C02A2A">
        <w:rPr>
          <w:rFonts w:ascii="Times New Roman" w:hAnsi="Times New Roman" w:cs="Times New Roman"/>
          <w:b/>
          <w:sz w:val="25"/>
          <w:szCs w:val="25"/>
          <w:lang w:val="ky-KG"/>
        </w:rPr>
        <w:t xml:space="preserve">пландалган </w:t>
      </w:r>
      <w:r w:rsidR="00C44691" w:rsidRPr="00C02A2A">
        <w:rPr>
          <w:rFonts w:ascii="Times New Roman" w:hAnsi="Times New Roman" w:cs="Times New Roman"/>
          <w:b/>
          <w:sz w:val="25"/>
          <w:szCs w:val="25"/>
          <w:lang w:val="ky-KG"/>
        </w:rPr>
        <w:t>киреш</w:t>
      </w:r>
      <w:r w:rsidR="006A572B" w:rsidRPr="00C02A2A">
        <w:rPr>
          <w:rFonts w:ascii="Times New Roman" w:hAnsi="Times New Roman" w:cs="Times New Roman"/>
          <w:b/>
          <w:sz w:val="25"/>
          <w:szCs w:val="25"/>
          <w:lang w:val="ky-KG"/>
        </w:rPr>
        <w:t>е</w:t>
      </w:r>
      <w:r w:rsidR="00C02A2A">
        <w:rPr>
          <w:rFonts w:ascii="Times New Roman" w:hAnsi="Times New Roman" w:cs="Times New Roman"/>
          <w:b/>
          <w:sz w:val="25"/>
          <w:szCs w:val="25"/>
          <w:lang w:val="ky-KG"/>
        </w:rPr>
        <w:t>син</w:t>
      </w:r>
      <w:r w:rsidR="006A572B" w:rsidRPr="00C02A2A">
        <w:rPr>
          <w:rFonts w:ascii="Times New Roman" w:hAnsi="Times New Roman" w:cs="Times New Roman"/>
          <w:b/>
          <w:sz w:val="25"/>
          <w:szCs w:val="25"/>
          <w:lang w:val="ky-KG"/>
        </w:rPr>
        <w:t xml:space="preserve"> жана чыгаша</w:t>
      </w:r>
      <w:r w:rsidR="00C02A2A">
        <w:rPr>
          <w:rFonts w:ascii="Times New Roman" w:hAnsi="Times New Roman" w:cs="Times New Roman"/>
          <w:b/>
          <w:sz w:val="25"/>
          <w:szCs w:val="25"/>
          <w:lang w:val="ky-KG"/>
        </w:rPr>
        <w:t xml:space="preserve">ларынын сметасын </w:t>
      </w:r>
      <w:r w:rsidR="006A572B" w:rsidRPr="00C02A2A">
        <w:rPr>
          <w:rFonts w:ascii="Times New Roman" w:hAnsi="Times New Roman" w:cs="Times New Roman"/>
          <w:b/>
          <w:sz w:val="25"/>
          <w:szCs w:val="25"/>
          <w:lang w:val="ky-KG"/>
        </w:rPr>
        <w:t>бекитүү</w:t>
      </w:r>
      <w:r w:rsidRPr="00C02A2A">
        <w:rPr>
          <w:rFonts w:ascii="Times New Roman" w:hAnsi="Times New Roman" w:cs="Times New Roman"/>
          <w:b/>
          <w:sz w:val="25"/>
          <w:szCs w:val="25"/>
          <w:lang w:val="ky-KG"/>
        </w:rPr>
        <w:t xml:space="preserve"> жөнүндө. </w:t>
      </w:r>
    </w:p>
    <w:p w14:paraId="48ED71B1" w14:textId="77777777" w:rsidR="00B03749" w:rsidRPr="006E47D3" w:rsidRDefault="00B03749" w:rsidP="006E47D3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val="ky-KG"/>
        </w:rPr>
      </w:pPr>
    </w:p>
    <w:p w14:paraId="582F5D2E" w14:textId="77777777" w:rsidR="00361F1B" w:rsidRDefault="00B376D8" w:rsidP="006E47D3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 xml:space="preserve">КР Бюджеттик Кодексинин </w:t>
      </w:r>
      <w:r w:rsidR="00826D6E">
        <w:rPr>
          <w:rFonts w:ascii="Times New Roman" w:hAnsi="Times New Roman" w:cs="Times New Roman"/>
          <w:sz w:val="25"/>
          <w:szCs w:val="25"/>
          <w:lang w:val="ky-KG"/>
        </w:rPr>
        <w:t xml:space="preserve">13-102-беренелерине ылайык </w:t>
      </w:r>
      <w:r w:rsidR="00361F1B" w:rsidRPr="007B21FF">
        <w:rPr>
          <w:rFonts w:ascii="Times New Roman" w:hAnsi="Times New Roman" w:cs="Times New Roman"/>
          <w:sz w:val="25"/>
          <w:szCs w:val="25"/>
          <w:lang w:val="ky-KG"/>
        </w:rPr>
        <w:t xml:space="preserve">С.Атабеков айыл өкмөтүнүн </w:t>
      </w:r>
      <w:r w:rsidR="00167227" w:rsidRPr="007B21FF">
        <w:rPr>
          <w:rFonts w:ascii="Times New Roman" w:hAnsi="Times New Roman" w:cs="Times New Roman"/>
          <w:sz w:val="25"/>
          <w:szCs w:val="25"/>
          <w:lang w:val="ky-KG"/>
        </w:rPr>
        <w:t>20</w:t>
      </w:r>
      <w:r w:rsidR="00167227" w:rsidRPr="006E47D3">
        <w:rPr>
          <w:rFonts w:ascii="Times New Roman" w:hAnsi="Times New Roman" w:cs="Times New Roman"/>
          <w:sz w:val="25"/>
          <w:szCs w:val="25"/>
          <w:lang w:val="ky-KG"/>
        </w:rPr>
        <w:t>2</w:t>
      </w:r>
      <w:r w:rsidR="00826D6E">
        <w:rPr>
          <w:rFonts w:ascii="Times New Roman" w:hAnsi="Times New Roman" w:cs="Times New Roman"/>
          <w:sz w:val="25"/>
          <w:szCs w:val="25"/>
          <w:lang w:val="ky-KG"/>
        </w:rPr>
        <w:t>4</w:t>
      </w:r>
      <w:r w:rsidR="002F58A2" w:rsidRPr="007B21FF">
        <w:rPr>
          <w:rFonts w:ascii="Times New Roman" w:hAnsi="Times New Roman" w:cs="Times New Roman"/>
          <w:sz w:val="25"/>
          <w:szCs w:val="25"/>
          <w:lang w:val="ky-KG"/>
        </w:rPr>
        <w:t xml:space="preserve">-жылга жергиликтүү бюджетин бекитүү жөнүндө </w:t>
      </w:r>
      <w:r w:rsidR="00167227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айылдык кеңештин бюджеттик туруктуу </w:t>
      </w:r>
      <w:r w:rsidR="002F58A2" w:rsidRPr="006E47D3">
        <w:rPr>
          <w:rFonts w:ascii="Times New Roman" w:hAnsi="Times New Roman" w:cs="Times New Roman"/>
          <w:sz w:val="25"/>
          <w:szCs w:val="25"/>
          <w:lang w:val="ky-KG"/>
        </w:rPr>
        <w:t>комиссия</w:t>
      </w:r>
      <w:r w:rsidR="004E6BD7">
        <w:rPr>
          <w:rFonts w:ascii="Times New Roman" w:hAnsi="Times New Roman" w:cs="Times New Roman"/>
          <w:sz w:val="25"/>
          <w:szCs w:val="25"/>
          <w:lang w:val="ky-KG"/>
        </w:rPr>
        <w:t xml:space="preserve">сы </w:t>
      </w:r>
      <w:r w:rsidR="00167227" w:rsidRPr="006E47D3">
        <w:rPr>
          <w:rFonts w:ascii="Times New Roman" w:hAnsi="Times New Roman" w:cs="Times New Roman"/>
          <w:sz w:val="25"/>
          <w:szCs w:val="25"/>
          <w:lang w:val="ky-KG"/>
        </w:rPr>
        <w:t>талкуулаган</w:t>
      </w:r>
      <w:r w:rsidR="002F58A2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167227" w:rsidRPr="007B21FF">
        <w:rPr>
          <w:rFonts w:ascii="Times New Roman" w:hAnsi="Times New Roman" w:cs="Times New Roman"/>
          <w:sz w:val="25"/>
          <w:szCs w:val="25"/>
          <w:lang w:val="ky-KG"/>
        </w:rPr>
        <w:t>жергиликтүү бюджетин</w:t>
      </w:r>
      <w:r w:rsidR="00167227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4E6BD7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жана мектепке чейинки билим берүү мекемелеринин атайын каражаттарын </w:t>
      </w:r>
      <w:r w:rsidR="004E6BD7">
        <w:rPr>
          <w:rFonts w:ascii="Times New Roman" w:hAnsi="Times New Roman" w:cs="Times New Roman"/>
          <w:sz w:val="25"/>
          <w:szCs w:val="25"/>
          <w:lang w:val="ky-KG"/>
        </w:rPr>
        <w:t xml:space="preserve">долбоорунун негизинде </w:t>
      </w:r>
      <w:r w:rsidR="00167227" w:rsidRPr="007B21FF">
        <w:rPr>
          <w:rFonts w:ascii="Times New Roman" w:hAnsi="Times New Roman" w:cs="Times New Roman"/>
          <w:sz w:val="25"/>
          <w:szCs w:val="25"/>
          <w:lang w:val="ky-KG"/>
        </w:rPr>
        <w:t>бекитүү</w:t>
      </w:r>
      <w:r w:rsidR="00FD7894" w:rsidRPr="006E47D3">
        <w:rPr>
          <w:rFonts w:ascii="Times New Roman" w:hAnsi="Times New Roman" w:cs="Times New Roman"/>
          <w:sz w:val="25"/>
          <w:szCs w:val="25"/>
          <w:lang w:val="ky-KG"/>
        </w:rPr>
        <w:t>гө</w:t>
      </w:r>
      <w:r w:rsidR="00167227" w:rsidRPr="007B21FF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552358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С.Атабеков айылдык </w:t>
      </w:r>
      <w:r w:rsidR="007B21FF" w:rsidRPr="007B21FF">
        <w:rPr>
          <w:rFonts w:ascii="Times New Roman" w:hAnsi="Times New Roman" w:cs="Times New Roman"/>
          <w:sz w:val="25"/>
          <w:szCs w:val="25"/>
          <w:lang w:val="ky-KG"/>
        </w:rPr>
        <w:t>к</w:t>
      </w:r>
      <w:r w:rsidR="007B21FF">
        <w:rPr>
          <w:rFonts w:ascii="Times New Roman" w:hAnsi="Times New Roman" w:cs="Times New Roman"/>
          <w:sz w:val="25"/>
          <w:szCs w:val="25"/>
          <w:lang w:val="ky-KG"/>
        </w:rPr>
        <w:t>ең</w:t>
      </w:r>
      <w:r w:rsidR="007B21FF" w:rsidRPr="006E47D3">
        <w:rPr>
          <w:rFonts w:ascii="Times New Roman" w:hAnsi="Times New Roman" w:cs="Times New Roman"/>
          <w:sz w:val="25"/>
          <w:szCs w:val="25"/>
          <w:lang w:val="ky-KG"/>
        </w:rPr>
        <w:t>еши</w:t>
      </w:r>
      <w:r w:rsidR="002F58A2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 </w:t>
      </w:r>
    </w:p>
    <w:p w14:paraId="2C168B4C" w14:textId="77777777" w:rsidR="00DC31BF" w:rsidRPr="006E47D3" w:rsidRDefault="00DC31BF" w:rsidP="006E47D3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77EAB76D" w14:textId="77777777" w:rsidR="00361F1B" w:rsidRPr="00C60C3F" w:rsidRDefault="00DC31BF" w:rsidP="00DC31BF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  <w:r>
        <w:rPr>
          <w:rFonts w:ascii="Times New Roman" w:hAnsi="Times New Roman" w:cs="Times New Roman"/>
          <w:b/>
          <w:sz w:val="25"/>
          <w:szCs w:val="25"/>
          <w:lang w:val="ky-KG"/>
        </w:rPr>
        <w:t>Т</w:t>
      </w:r>
      <w:r w:rsidR="00361F1B" w:rsidRPr="00C60C3F">
        <w:rPr>
          <w:rFonts w:ascii="Times New Roman" w:hAnsi="Times New Roman" w:cs="Times New Roman"/>
          <w:b/>
          <w:sz w:val="25"/>
          <w:szCs w:val="25"/>
          <w:lang w:val="ky-KG"/>
        </w:rPr>
        <w:t>ОКТОМ  КЫЛАТ:</w:t>
      </w:r>
    </w:p>
    <w:p w14:paraId="028BC21E" w14:textId="77777777" w:rsidR="002F58A2" w:rsidRPr="00C60C3F" w:rsidRDefault="002F58A2" w:rsidP="006E47D3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val="ky-KG"/>
        </w:rPr>
      </w:pPr>
    </w:p>
    <w:p w14:paraId="46A2B391" w14:textId="77777777" w:rsidR="002F58A2" w:rsidRPr="00C60C3F" w:rsidRDefault="00C60C3F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 xml:space="preserve">1. </w:t>
      </w:r>
      <w:r w:rsidR="002F58A2" w:rsidRPr="00C60C3F">
        <w:rPr>
          <w:rFonts w:ascii="Times New Roman" w:hAnsi="Times New Roman" w:cs="Times New Roman"/>
          <w:sz w:val="25"/>
          <w:szCs w:val="25"/>
          <w:lang w:val="ky-KG"/>
        </w:rPr>
        <w:t>20</w:t>
      </w:r>
      <w:r w:rsidR="00116B04" w:rsidRPr="006E47D3">
        <w:rPr>
          <w:rFonts w:ascii="Times New Roman" w:hAnsi="Times New Roman" w:cs="Times New Roman"/>
          <w:sz w:val="25"/>
          <w:szCs w:val="25"/>
          <w:lang w:val="ky-KG"/>
        </w:rPr>
        <w:t>2</w:t>
      </w:r>
      <w:r w:rsidR="00DC7A29" w:rsidRPr="00DC7A29">
        <w:rPr>
          <w:rFonts w:ascii="Times New Roman" w:hAnsi="Times New Roman" w:cs="Times New Roman"/>
          <w:sz w:val="25"/>
          <w:szCs w:val="25"/>
          <w:lang w:val="ky-KG"/>
        </w:rPr>
        <w:t>4</w:t>
      </w:r>
      <w:r w:rsidR="002F58A2" w:rsidRPr="00C60C3F">
        <w:rPr>
          <w:rFonts w:ascii="Times New Roman" w:hAnsi="Times New Roman" w:cs="Times New Roman"/>
          <w:sz w:val="25"/>
          <w:szCs w:val="25"/>
          <w:lang w:val="ky-KG"/>
        </w:rPr>
        <w:t xml:space="preserve">-жылга айыл өкмөтүнүн жергиликтүү бюджетинин кирешелери </w:t>
      </w:r>
      <w:r w:rsidR="00F65CBE">
        <w:rPr>
          <w:rFonts w:ascii="Times New Roman" w:hAnsi="Times New Roman" w:cs="Times New Roman"/>
          <w:sz w:val="25"/>
          <w:szCs w:val="25"/>
          <w:lang w:val="ky-KG"/>
        </w:rPr>
        <w:t>45758,8</w:t>
      </w:r>
      <w:r w:rsidR="002F58A2" w:rsidRPr="00C60C3F">
        <w:rPr>
          <w:rFonts w:ascii="Times New Roman" w:hAnsi="Times New Roman" w:cs="Times New Roman"/>
          <w:sz w:val="25"/>
          <w:szCs w:val="25"/>
          <w:lang w:val="ky-KG"/>
        </w:rPr>
        <w:t xml:space="preserve"> миӊ сом,</w:t>
      </w:r>
      <w:r w:rsidR="00116B04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2F58A2" w:rsidRPr="00C60C3F">
        <w:rPr>
          <w:rFonts w:ascii="Times New Roman" w:hAnsi="Times New Roman" w:cs="Times New Roman"/>
          <w:sz w:val="25"/>
          <w:szCs w:val="25"/>
          <w:lang w:val="ky-KG"/>
        </w:rPr>
        <w:t xml:space="preserve"> атайын каражат</w:t>
      </w:r>
      <w:r w:rsidR="0017134B" w:rsidRPr="00C60C3F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F65CBE">
        <w:rPr>
          <w:rFonts w:ascii="Times New Roman" w:hAnsi="Times New Roman" w:cs="Times New Roman"/>
          <w:sz w:val="25"/>
          <w:szCs w:val="25"/>
          <w:lang w:val="ky-KG"/>
        </w:rPr>
        <w:t>6720</w:t>
      </w:r>
      <w:r w:rsidR="0017134B" w:rsidRPr="00C60C3F">
        <w:rPr>
          <w:rFonts w:ascii="Times New Roman" w:hAnsi="Times New Roman" w:cs="Times New Roman"/>
          <w:sz w:val="25"/>
          <w:szCs w:val="25"/>
          <w:lang w:val="ky-KG"/>
        </w:rPr>
        <w:t xml:space="preserve">,0 миӊ сом  жана теӊдөө гранты эсебинен </w:t>
      </w:r>
      <w:r w:rsidR="00F65CBE">
        <w:rPr>
          <w:rFonts w:ascii="Times New Roman" w:hAnsi="Times New Roman" w:cs="Times New Roman"/>
          <w:sz w:val="25"/>
          <w:szCs w:val="25"/>
          <w:lang w:val="ky-KG"/>
        </w:rPr>
        <w:t>10758,3</w:t>
      </w:r>
      <w:r w:rsidR="0017134B" w:rsidRPr="00C60C3F">
        <w:rPr>
          <w:rFonts w:ascii="Times New Roman" w:hAnsi="Times New Roman" w:cs="Times New Roman"/>
          <w:sz w:val="25"/>
          <w:szCs w:val="25"/>
          <w:lang w:val="ky-KG"/>
        </w:rPr>
        <w:t xml:space="preserve"> миӊ сом кошулуп </w:t>
      </w:r>
      <w:r w:rsidR="00F65CBE">
        <w:rPr>
          <w:rFonts w:ascii="Times New Roman" w:hAnsi="Times New Roman" w:cs="Times New Roman"/>
          <w:sz w:val="25"/>
          <w:szCs w:val="25"/>
          <w:lang w:val="ky-KG"/>
        </w:rPr>
        <w:t>52478,8</w:t>
      </w:r>
      <w:r w:rsidR="0017134B" w:rsidRPr="00C60C3F">
        <w:rPr>
          <w:rFonts w:ascii="Times New Roman" w:hAnsi="Times New Roman" w:cs="Times New Roman"/>
          <w:sz w:val="25"/>
          <w:szCs w:val="25"/>
          <w:lang w:val="ky-KG"/>
        </w:rPr>
        <w:t xml:space="preserve"> миӊ сом №1-тиркемеге ылайык бекитилсин. </w:t>
      </w:r>
    </w:p>
    <w:p w14:paraId="6ACFA422" w14:textId="77777777" w:rsidR="004914E9" w:rsidRPr="00C60C3F" w:rsidRDefault="004914E9" w:rsidP="006E47D3">
      <w:pPr>
        <w:pStyle w:val="a3"/>
        <w:ind w:left="360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3AD890C2" w14:textId="77777777" w:rsidR="004914E9" w:rsidRPr="00C60C3F" w:rsidRDefault="00C60C3F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 xml:space="preserve">2. </w:t>
      </w:r>
      <w:r w:rsidR="0017134B" w:rsidRPr="00C60C3F">
        <w:rPr>
          <w:rFonts w:ascii="Times New Roman" w:hAnsi="Times New Roman" w:cs="Times New Roman"/>
          <w:sz w:val="25"/>
          <w:szCs w:val="25"/>
          <w:lang w:val="ky-KG"/>
        </w:rPr>
        <w:t xml:space="preserve"> Теӊдөө гранты көлөмү 20</w:t>
      </w:r>
      <w:r w:rsidR="00D35E2E" w:rsidRPr="006E47D3">
        <w:rPr>
          <w:rFonts w:ascii="Times New Roman" w:hAnsi="Times New Roman" w:cs="Times New Roman"/>
          <w:sz w:val="25"/>
          <w:szCs w:val="25"/>
          <w:lang w:val="ky-KG"/>
        </w:rPr>
        <w:t>2</w:t>
      </w:r>
      <w:r w:rsidR="00F65CBE">
        <w:rPr>
          <w:rFonts w:ascii="Times New Roman" w:hAnsi="Times New Roman" w:cs="Times New Roman"/>
          <w:sz w:val="25"/>
          <w:szCs w:val="25"/>
          <w:lang w:val="ky-KG"/>
        </w:rPr>
        <w:t>4</w:t>
      </w:r>
      <w:r w:rsidR="0017134B" w:rsidRPr="00C60C3F">
        <w:rPr>
          <w:rFonts w:ascii="Times New Roman" w:hAnsi="Times New Roman" w:cs="Times New Roman"/>
          <w:sz w:val="25"/>
          <w:szCs w:val="25"/>
          <w:lang w:val="ky-KG"/>
        </w:rPr>
        <w:t xml:space="preserve">-жылга </w:t>
      </w:r>
      <w:r w:rsidR="00F65CBE">
        <w:rPr>
          <w:rFonts w:ascii="Times New Roman" w:hAnsi="Times New Roman" w:cs="Times New Roman"/>
          <w:sz w:val="25"/>
          <w:szCs w:val="25"/>
          <w:lang w:val="ky-KG"/>
        </w:rPr>
        <w:t>10758,3</w:t>
      </w:r>
      <w:r w:rsidR="0017134B" w:rsidRPr="00C60C3F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4914E9" w:rsidRPr="00C60C3F">
        <w:rPr>
          <w:rFonts w:ascii="Times New Roman" w:hAnsi="Times New Roman" w:cs="Times New Roman"/>
          <w:sz w:val="25"/>
          <w:szCs w:val="25"/>
          <w:lang w:val="ky-KG"/>
        </w:rPr>
        <w:t>сом өлчөмдө №</w:t>
      </w:r>
      <w:r w:rsidR="00CC7DF9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4914E9" w:rsidRPr="00C60C3F">
        <w:rPr>
          <w:rFonts w:ascii="Times New Roman" w:hAnsi="Times New Roman" w:cs="Times New Roman"/>
          <w:sz w:val="25"/>
          <w:szCs w:val="25"/>
          <w:lang w:val="ky-KG"/>
        </w:rPr>
        <w:t>2-тиркемеге ылайык</w:t>
      </w:r>
    </w:p>
    <w:p w14:paraId="2136253D" w14:textId="77777777" w:rsidR="0017134B" w:rsidRPr="006E47D3" w:rsidRDefault="0017134B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proofErr w:type="spellStart"/>
      <w:r w:rsidRPr="006E47D3">
        <w:rPr>
          <w:rFonts w:ascii="Times New Roman" w:hAnsi="Times New Roman" w:cs="Times New Roman"/>
          <w:sz w:val="25"/>
          <w:szCs w:val="25"/>
        </w:rPr>
        <w:t>бекитилсин</w:t>
      </w:r>
      <w:proofErr w:type="spellEnd"/>
      <w:r w:rsidRPr="006E47D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E47D3">
        <w:rPr>
          <w:rFonts w:ascii="Times New Roman" w:hAnsi="Times New Roman" w:cs="Times New Roman"/>
          <w:sz w:val="25"/>
          <w:szCs w:val="25"/>
        </w:rPr>
        <w:t>жана</w:t>
      </w:r>
      <w:proofErr w:type="spellEnd"/>
      <w:r w:rsidRPr="006E47D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E47D3">
        <w:rPr>
          <w:rFonts w:ascii="Times New Roman" w:hAnsi="Times New Roman" w:cs="Times New Roman"/>
          <w:sz w:val="25"/>
          <w:szCs w:val="25"/>
        </w:rPr>
        <w:t>пайдалануу</w:t>
      </w:r>
      <w:proofErr w:type="spellEnd"/>
      <w:r w:rsidRPr="006E47D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E47D3">
        <w:rPr>
          <w:rFonts w:ascii="Times New Roman" w:hAnsi="Times New Roman" w:cs="Times New Roman"/>
          <w:sz w:val="25"/>
          <w:szCs w:val="25"/>
        </w:rPr>
        <w:t>биринчи</w:t>
      </w:r>
      <w:proofErr w:type="spellEnd"/>
      <w:r w:rsidRPr="006E47D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E47D3">
        <w:rPr>
          <w:rFonts w:ascii="Times New Roman" w:hAnsi="Times New Roman" w:cs="Times New Roman"/>
          <w:sz w:val="25"/>
          <w:szCs w:val="25"/>
        </w:rPr>
        <w:t>кезекте</w:t>
      </w:r>
      <w:proofErr w:type="spellEnd"/>
      <w:r w:rsidRPr="006E47D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E47D3">
        <w:rPr>
          <w:rFonts w:ascii="Times New Roman" w:hAnsi="Times New Roman" w:cs="Times New Roman"/>
          <w:sz w:val="25"/>
          <w:szCs w:val="25"/>
        </w:rPr>
        <w:t>корголгон</w:t>
      </w:r>
      <w:proofErr w:type="spellEnd"/>
      <w:r w:rsidRPr="006E47D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E47D3">
        <w:rPr>
          <w:rFonts w:ascii="Times New Roman" w:hAnsi="Times New Roman" w:cs="Times New Roman"/>
          <w:sz w:val="25"/>
          <w:szCs w:val="25"/>
        </w:rPr>
        <w:t>беренелерге</w:t>
      </w:r>
      <w:proofErr w:type="spellEnd"/>
      <w:r w:rsidRPr="006E47D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E47D3">
        <w:rPr>
          <w:rFonts w:ascii="Times New Roman" w:hAnsi="Times New Roman" w:cs="Times New Roman"/>
          <w:sz w:val="25"/>
          <w:szCs w:val="25"/>
        </w:rPr>
        <w:t>жумшалсын</w:t>
      </w:r>
      <w:proofErr w:type="spellEnd"/>
      <w:r w:rsidRPr="006E47D3">
        <w:rPr>
          <w:rFonts w:ascii="Times New Roman" w:hAnsi="Times New Roman" w:cs="Times New Roman"/>
          <w:sz w:val="25"/>
          <w:szCs w:val="25"/>
        </w:rPr>
        <w:t>.</w:t>
      </w:r>
    </w:p>
    <w:p w14:paraId="353F68EE" w14:textId="77777777" w:rsidR="009C36DC" w:rsidRPr="006E47D3" w:rsidRDefault="009C36DC" w:rsidP="006E47D3">
      <w:pPr>
        <w:pStyle w:val="a3"/>
        <w:ind w:left="360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5CA94F25" w14:textId="77777777" w:rsidR="009C36DC" w:rsidRPr="006E47D3" w:rsidRDefault="00C60C3F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 xml:space="preserve">3. </w:t>
      </w:r>
      <w:r w:rsidR="009C36DC" w:rsidRPr="006E47D3">
        <w:rPr>
          <w:rFonts w:ascii="Times New Roman" w:hAnsi="Times New Roman" w:cs="Times New Roman"/>
          <w:sz w:val="25"/>
          <w:szCs w:val="25"/>
          <w:lang w:val="ky-KG"/>
        </w:rPr>
        <w:t>Мектепке чейинки билим берүү уюмдарында тарбияланып жаткан балдардын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9C36DC" w:rsidRPr="006E47D3">
        <w:rPr>
          <w:rFonts w:ascii="Times New Roman" w:hAnsi="Times New Roman" w:cs="Times New Roman"/>
          <w:sz w:val="25"/>
          <w:szCs w:val="25"/>
          <w:lang w:val="ky-KG"/>
        </w:rPr>
        <w:t>тамак-ашы үчүн КР Өкмөтүнүн 15.01.2008-жылдагы №7 токтомуна ылайык күнүнө жергиликтүү бюджеттен 18 сомдон жалпы 2540,2 миң сом акча каражаты  №</w:t>
      </w:r>
      <w:r w:rsidR="00DC31BF">
        <w:rPr>
          <w:rFonts w:ascii="Times New Roman" w:hAnsi="Times New Roman" w:cs="Times New Roman"/>
          <w:sz w:val="25"/>
          <w:szCs w:val="25"/>
          <w:lang w:val="ky-KG"/>
        </w:rPr>
        <w:t>3</w:t>
      </w:r>
      <w:r w:rsidR="009C36DC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- тиркемесине ылайык бекитилсин.</w:t>
      </w:r>
    </w:p>
    <w:p w14:paraId="664E32BA" w14:textId="77777777" w:rsidR="004914E9" w:rsidRPr="006E47D3" w:rsidRDefault="004914E9" w:rsidP="006E47D3">
      <w:pPr>
        <w:pStyle w:val="a3"/>
        <w:ind w:left="720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60FD062D" w14:textId="77777777" w:rsidR="00AF228E" w:rsidRPr="006E47D3" w:rsidRDefault="00C60C3F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 xml:space="preserve">4. </w:t>
      </w:r>
      <w:r w:rsidR="00DB049E" w:rsidRPr="006E47D3">
        <w:rPr>
          <w:rFonts w:ascii="Times New Roman" w:hAnsi="Times New Roman" w:cs="Times New Roman"/>
          <w:sz w:val="25"/>
          <w:szCs w:val="25"/>
          <w:lang w:val="ky-KG"/>
        </w:rPr>
        <w:t>КР Бюджеттик Кодексинин 24-беренесин</w:t>
      </w:r>
      <w:r w:rsidR="004914E9" w:rsidRPr="006E47D3">
        <w:rPr>
          <w:rFonts w:ascii="Times New Roman" w:hAnsi="Times New Roman" w:cs="Times New Roman"/>
          <w:sz w:val="25"/>
          <w:szCs w:val="25"/>
          <w:lang w:val="ky-KG"/>
        </w:rPr>
        <w:t>ин ылайык жергиликтүү бюджеттен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DB049E" w:rsidRPr="006E47D3">
        <w:rPr>
          <w:rFonts w:ascii="Times New Roman" w:hAnsi="Times New Roman" w:cs="Times New Roman"/>
          <w:sz w:val="25"/>
          <w:szCs w:val="25"/>
          <w:lang w:val="ky-KG"/>
        </w:rPr>
        <w:t>резервдик фонду</w:t>
      </w:r>
      <w:r w:rsidR="004B7BB0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DC7A29" w:rsidRPr="00DC7A29">
        <w:rPr>
          <w:rFonts w:ascii="Times New Roman" w:hAnsi="Times New Roman" w:cs="Times New Roman"/>
          <w:sz w:val="25"/>
          <w:szCs w:val="25"/>
          <w:lang w:val="ky-KG"/>
        </w:rPr>
        <w:t>896</w:t>
      </w:r>
      <w:r w:rsidR="00B22A35">
        <w:rPr>
          <w:rFonts w:ascii="Times New Roman" w:hAnsi="Times New Roman" w:cs="Times New Roman"/>
          <w:sz w:val="25"/>
          <w:szCs w:val="25"/>
          <w:lang w:val="ky-KG"/>
        </w:rPr>
        <w:t>,0</w:t>
      </w:r>
      <w:r w:rsidR="004B7BB0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8F0393" w:rsidRPr="006E47D3">
        <w:rPr>
          <w:rFonts w:ascii="Times New Roman" w:hAnsi="Times New Roman" w:cs="Times New Roman"/>
          <w:sz w:val="25"/>
          <w:szCs w:val="25"/>
          <w:lang w:val="ky-KG"/>
        </w:rPr>
        <w:t>миң</w:t>
      </w:r>
      <w:r w:rsidR="004B7BB0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сом өлчөмүндө белгиленсин жана аны пайдалануу</w:t>
      </w:r>
      <w:r w:rsidR="00AF228E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багыты ушул Кодексте көрсөтүлгөн Жоболорго ылайык жүргүзүлсүн.</w:t>
      </w:r>
    </w:p>
    <w:p w14:paraId="65E2C8CF" w14:textId="77777777" w:rsidR="004914E9" w:rsidRPr="006E47D3" w:rsidRDefault="004914E9" w:rsidP="006E47D3">
      <w:pPr>
        <w:pStyle w:val="a3"/>
        <w:ind w:left="360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483E8C95" w14:textId="77777777" w:rsidR="00107D7B" w:rsidRDefault="00C60C3F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 xml:space="preserve">5. </w:t>
      </w:r>
      <w:r w:rsidR="00107D7B" w:rsidRPr="006E47D3">
        <w:rPr>
          <w:rFonts w:ascii="Times New Roman" w:hAnsi="Times New Roman" w:cs="Times New Roman"/>
          <w:sz w:val="25"/>
          <w:szCs w:val="25"/>
          <w:lang w:val="ky-KG"/>
        </w:rPr>
        <w:t>КР Өкмөтүнүн 2013-жылдын 8-июлундагы №403 токтомуна ылайык айыл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107D7B" w:rsidRPr="006E47D3">
        <w:rPr>
          <w:rFonts w:ascii="Times New Roman" w:hAnsi="Times New Roman" w:cs="Times New Roman"/>
          <w:sz w:val="25"/>
          <w:szCs w:val="25"/>
          <w:lang w:val="ky-KG"/>
        </w:rPr>
        <w:t>өкмөтүнүн аймагындагы айылдардын жана калктын санына жараша 14 айыл башчы адистери бекитилсин.</w:t>
      </w:r>
    </w:p>
    <w:p w14:paraId="5A2A8A19" w14:textId="77777777" w:rsidR="006C13DC" w:rsidRDefault="006C13DC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2D00C543" w14:textId="77777777" w:rsidR="006C13DC" w:rsidRDefault="006C13DC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119C6F90" w14:textId="77777777" w:rsidR="006C13DC" w:rsidRDefault="006C13DC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3970A115" w14:textId="77777777" w:rsidR="006C13DC" w:rsidRPr="006E47D3" w:rsidRDefault="006C13DC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22A412BD" w14:textId="77777777" w:rsidR="00107D7B" w:rsidRPr="006E47D3" w:rsidRDefault="00107D7B" w:rsidP="006E47D3">
      <w:pPr>
        <w:pStyle w:val="a3"/>
        <w:ind w:left="360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0B6F91A3" w14:textId="77777777" w:rsidR="007B6D59" w:rsidRPr="006E47D3" w:rsidRDefault="00C60C3F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 xml:space="preserve">6. </w:t>
      </w:r>
      <w:r w:rsidR="007B6D59" w:rsidRPr="006E47D3">
        <w:rPr>
          <w:rFonts w:ascii="Times New Roman" w:hAnsi="Times New Roman" w:cs="Times New Roman"/>
          <w:sz w:val="25"/>
          <w:szCs w:val="25"/>
          <w:lang w:val="ky-KG"/>
        </w:rPr>
        <w:t>КР Өкмөтүнүн 8-июль 2013-жылдын №403 токтомуна типтүү түзүмү жана штат</w:t>
      </w:r>
      <w:r w:rsidR="007B21FF">
        <w:rPr>
          <w:rFonts w:ascii="Times New Roman" w:hAnsi="Times New Roman" w:cs="Times New Roman"/>
          <w:sz w:val="25"/>
          <w:szCs w:val="25"/>
          <w:lang w:val="ky-KG"/>
        </w:rPr>
        <w:t>тык</w:t>
      </w:r>
    </w:p>
    <w:p w14:paraId="5232DDCD" w14:textId="77777777" w:rsidR="00B17268" w:rsidRDefault="007B6D59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 w:rsidRPr="006E47D3">
        <w:rPr>
          <w:rFonts w:ascii="Times New Roman" w:hAnsi="Times New Roman" w:cs="Times New Roman"/>
          <w:sz w:val="25"/>
          <w:szCs w:val="25"/>
          <w:lang w:val="ky-KG"/>
        </w:rPr>
        <w:t>бирдиги</w:t>
      </w:r>
      <w:r w:rsidR="007B21FF">
        <w:rPr>
          <w:rFonts w:ascii="Times New Roman" w:hAnsi="Times New Roman" w:cs="Times New Roman"/>
          <w:sz w:val="25"/>
          <w:szCs w:val="25"/>
          <w:lang w:val="ky-KG"/>
        </w:rPr>
        <w:t>не</w:t>
      </w:r>
      <w:r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ылайык, КР Президентинин 2022-жылдын 1-августундагы № 266 </w:t>
      </w:r>
      <w:r w:rsidR="007B21FF">
        <w:rPr>
          <w:rFonts w:ascii="Times New Roman" w:hAnsi="Times New Roman" w:cs="Times New Roman"/>
          <w:sz w:val="25"/>
          <w:szCs w:val="25"/>
          <w:lang w:val="ky-KG"/>
        </w:rPr>
        <w:t xml:space="preserve">токтомундагы муниципалдык кызматкерлердин эмгек акысын төлөө шарттары жөнүндө Жарлыгына, КР </w:t>
      </w:r>
      <w:r w:rsidRPr="006E47D3">
        <w:rPr>
          <w:rFonts w:ascii="Times New Roman" w:hAnsi="Times New Roman" w:cs="Times New Roman"/>
          <w:sz w:val="25"/>
          <w:szCs w:val="25"/>
          <w:lang w:val="ky-KG"/>
        </w:rPr>
        <w:t>2022-жылд</w:t>
      </w:r>
      <w:r w:rsidR="007B21FF">
        <w:rPr>
          <w:rFonts w:ascii="Times New Roman" w:hAnsi="Times New Roman" w:cs="Times New Roman"/>
          <w:sz w:val="25"/>
          <w:szCs w:val="25"/>
          <w:lang w:val="ky-KG"/>
        </w:rPr>
        <w:t xml:space="preserve">ын 8-августундагы № 433 токтомундагы кенже тейлөө кызматкерлеринин эмгек акысын төлөө шарттары жана КР Өкмөтүнүн 2020-жылдын 5-февралындагы № 64 токтомундагы айылдык кеңештерде акы төлөө кызмат орундары жөнүндөгү токтомдорунун негизинде </w:t>
      </w:r>
      <w:r w:rsidRPr="006E47D3">
        <w:rPr>
          <w:rFonts w:ascii="Times New Roman" w:hAnsi="Times New Roman" w:cs="Times New Roman"/>
          <w:sz w:val="25"/>
          <w:szCs w:val="25"/>
          <w:lang w:val="ky-KG"/>
        </w:rPr>
        <w:t>а</w:t>
      </w:r>
      <w:r w:rsidR="008F0393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йыл өкмөтүнүн «Башкаруу» </w:t>
      </w:r>
      <w:r w:rsidR="007B21FF">
        <w:rPr>
          <w:rFonts w:ascii="Times New Roman" w:hAnsi="Times New Roman" w:cs="Times New Roman"/>
          <w:sz w:val="25"/>
          <w:szCs w:val="25"/>
          <w:lang w:val="ky-KG"/>
        </w:rPr>
        <w:t xml:space="preserve">жана </w:t>
      </w:r>
      <w:r w:rsidR="007B21FF" w:rsidRPr="006E47D3">
        <w:rPr>
          <w:rFonts w:ascii="Times New Roman" w:hAnsi="Times New Roman" w:cs="Times New Roman"/>
          <w:sz w:val="25"/>
          <w:szCs w:val="25"/>
          <w:lang w:val="ky-KG"/>
        </w:rPr>
        <w:t>“Айылдык</w:t>
      </w:r>
      <w:r w:rsidR="007B21FF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7B21FF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кеңеш” </w:t>
      </w:r>
      <w:r w:rsidR="008F0393" w:rsidRPr="006E47D3">
        <w:rPr>
          <w:rFonts w:ascii="Times New Roman" w:hAnsi="Times New Roman" w:cs="Times New Roman"/>
          <w:sz w:val="25"/>
          <w:szCs w:val="25"/>
          <w:lang w:val="ky-KG"/>
        </w:rPr>
        <w:t>бөлү</w:t>
      </w:r>
      <w:r w:rsidR="00AF228E" w:rsidRPr="006E47D3">
        <w:rPr>
          <w:rFonts w:ascii="Times New Roman" w:hAnsi="Times New Roman" w:cs="Times New Roman"/>
          <w:sz w:val="25"/>
          <w:szCs w:val="25"/>
          <w:lang w:val="ky-KG"/>
        </w:rPr>
        <w:t>м</w:t>
      </w:r>
      <w:r w:rsidR="007B21FF">
        <w:rPr>
          <w:rFonts w:ascii="Times New Roman" w:hAnsi="Times New Roman" w:cs="Times New Roman"/>
          <w:sz w:val="25"/>
          <w:szCs w:val="25"/>
          <w:lang w:val="ky-KG"/>
        </w:rPr>
        <w:t xml:space="preserve">дөрүнүн 45 штаттык бирдигине ылайык жалпы </w:t>
      </w:r>
      <w:r w:rsidR="00DC7A29">
        <w:rPr>
          <w:rFonts w:ascii="Times New Roman" w:hAnsi="Times New Roman" w:cs="Times New Roman"/>
          <w:sz w:val="25"/>
          <w:szCs w:val="25"/>
          <w:lang w:val="ky-KG"/>
        </w:rPr>
        <w:t>19757</w:t>
      </w:r>
      <w:r w:rsidR="00DC7A29" w:rsidRPr="00DC7A29">
        <w:rPr>
          <w:rFonts w:ascii="Times New Roman" w:hAnsi="Times New Roman" w:cs="Times New Roman"/>
          <w:sz w:val="25"/>
          <w:szCs w:val="25"/>
          <w:lang w:val="ky-KG"/>
        </w:rPr>
        <w:t>,0</w:t>
      </w:r>
      <w:r w:rsidR="007B21FF">
        <w:rPr>
          <w:rFonts w:ascii="Times New Roman" w:hAnsi="Times New Roman" w:cs="Times New Roman"/>
          <w:sz w:val="25"/>
          <w:szCs w:val="25"/>
          <w:lang w:val="ky-KG"/>
        </w:rPr>
        <w:t xml:space="preserve"> миң сом өлчөмүндө </w:t>
      </w:r>
      <w:r w:rsidR="00AF228E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9666B6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эмгек акы </w:t>
      </w:r>
      <w:r w:rsidR="00DC7A29">
        <w:rPr>
          <w:rFonts w:ascii="Times New Roman" w:hAnsi="Times New Roman" w:cs="Times New Roman"/>
          <w:sz w:val="25"/>
          <w:szCs w:val="25"/>
          <w:lang w:val="ky-KG"/>
        </w:rPr>
        <w:t>төлөө</w:t>
      </w:r>
      <w:r w:rsidR="00DC7A29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9666B6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фонду </w:t>
      </w:r>
      <w:r w:rsidR="007B21FF" w:rsidRPr="006E47D3">
        <w:rPr>
          <w:rFonts w:ascii="Times New Roman" w:hAnsi="Times New Roman" w:cs="Times New Roman"/>
          <w:sz w:val="25"/>
          <w:szCs w:val="25"/>
          <w:lang w:val="ky-KG"/>
        </w:rPr>
        <w:t>бекитилсин.</w:t>
      </w:r>
      <w:r w:rsidR="007B21FF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</w:p>
    <w:p w14:paraId="0473D52C" w14:textId="77777777" w:rsidR="00C60C3F" w:rsidRPr="006E47D3" w:rsidRDefault="00C60C3F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6AC5A856" w14:textId="7B2CC898" w:rsidR="007B21FF" w:rsidRDefault="007E4324" w:rsidP="007B21F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7</w:t>
      </w:r>
      <w:r w:rsidR="00C60C3F">
        <w:rPr>
          <w:rFonts w:ascii="Times New Roman" w:hAnsi="Times New Roman" w:cs="Times New Roman"/>
          <w:sz w:val="25"/>
          <w:szCs w:val="25"/>
          <w:lang w:val="ky-KG"/>
        </w:rPr>
        <w:t xml:space="preserve">. </w:t>
      </w:r>
      <w:r w:rsidR="007B21FF">
        <w:rPr>
          <w:rFonts w:ascii="Times New Roman" w:hAnsi="Times New Roman" w:cs="Times New Roman"/>
          <w:sz w:val="25"/>
          <w:szCs w:val="25"/>
          <w:lang w:val="ky-KG"/>
        </w:rPr>
        <w:t xml:space="preserve">“Башкаруу” жана “Айылдык кеңеш” бөлүмдөрүн күтүүгө </w:t>
      </w:r>
      <w:r w:rsidR="00AD677D">
        <w:rPr>
          <w:rFonts w:ascii="Times New Roman" w:hAnsi="Times New Roman" w:cs="Times New Roman"/>
          <w:sz w:val="25"/>
          <w:szCs w:val="25"/>
          <w:lang w:val="ky-KG"/>
        </w:rPr>
        <w:t xml:space="preserve">резервдик фондунан </w:t>
      </w:r>
      <w:r w:rsidR="00DC7A29">
        <w:rPr>
          <w:rFonts w:ascii="Times New Roman" w:hAnsi="Times New Roman" w:cs="Times New Roman"/>
          <w:sz w:val="25"/>
          <w:szCs w:val="25"/>
          <w:lang w:val="ky-KG"/>
        </w:rPr>
        <w:t>сырткары</w:t>
      </w:r>
      <w:r w:rsidR="00AD677D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7B21FF">
        <w:rPr>
          <w:rFonts w:ascii="Times New Roman" w:hAnsi="Times New Roman" w:cs="Times New Roman"/>
          <w:sz w:val="25"/>
          <w:szCs w:val="25"/>
          <w:lang w:val="ky-KG"/>
        </w:rPr>
        <w:t>керектелүүчү</w:t>
      </w:r>
      <w:r w:rsidR="00B22A35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7B21FF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DC7A29">
        <w:rPr>
          <w:rFonts w:ascii="Times New Roman" w:hAnsi="Times New Roman" w:cs="Times New Roman"/>
          <w:sz w:val="25"/>
          <w:szCs w:val="25"/>
          <w:lang w:val="ky-KG"/>
        </w:rPr>
        <w:t>4156,7</w:t>
      </w:r>
      <w:r w:rsidR="007B21FF">
        <w:rPr>
          <w:rFonts w:ascii="Times New Roman" w:hAnsi="Times New Roman" w:cs="Times New Roman"/>
          <w:sz w:val="25"/>
          <w:szCs w:val="25"/>
          <w:lang w:val="ky-KG"/>
        </w:rPr>
        <w:t xml:space="preserve"> ми</w:t>
      </w:r>
      <w:r w:rsidR="00401207">
        <w:rPr>
          <w:rFonts w:ascii="Times New Roman" w:hAnsi="Times New Roman" w:cs="Times New Roman"/>
          <w:sz w:val="25"/>
          <w:szCs w:val="25"/>
          <w:lang w:val="ky-KG"/>
        </w:rPr>
        <w:t>ң</w:t>
      </w:r>
      <w:r w:rsidR="007B21FF">
        <w:rPr>
          <w:rFonts w:ascii="Times New Roman" w:hAnsi="Times New Roman" w:cs="Times New Roman"/>
          <w:sz w:val="25"/>
          <w:szCs w:val="25"/>
          <w:lang w:val="ky-KG"/>
        </w:rPr>
        <w:t xml:space="preserve"> сом каражат</w:t>
      </w:r>
      <w:r w:rsidR="00401207">
        <w:rPr>
          <w:rFonts w:ascii="Times New Roman" w:hAnsi="Times New Roman" w:cs="Times New Roman"/>
          <w:sz w:val="25"/>
          <w:szCs w:val="25"/>
          <w:lang w:val="ky-KG"/>
        </w:rPr>
        <w:t>ы</w:t>
      </w:r>
      <w:r w:rsidR="007B21FF">
        <w:rPr>
          <w:rFonts w:ascii="Times New Roman" w:hAnsi="Times New Roman" w:cs="Times New Roman"/>
          <w:sz w:val="25"/>
          <w:szCs w:val="25"/>
          <w:lang w:val="ky-KG"/>
        </w:rPr>
        <w:t xml:space="preserve">  </w:t>
      </w:r>
      <w:r w:rsidR="00DC7A29" w:rsidRPr="006E47D3">
        <w:rPr>
          <w:rFonts w:ascii="Times New Roman" w:hAnsi="Times New Roman" w:cs="Times New Roman"/>
          <w:sz w:val="25"/>
          <w:szCs w:val="25"/>
          <w:lang w:val="ky-KG"/>
        </w:rPr>
        <w:t>№</w:t>
      </w:r>
      <w:r w:rsidR="00DC7A29">
        <w:rPr>
          <w:rFonts w:ascii="Times New Roman" w:hAnsi="Times New Roman" w:cs="Times New Roman"/>
          <w:sz w:val="25"/>
          <w:szCs w:val="25"/>
          <w:lang w:val="ky-KG"/>
        </w:rPr>
        <w:t>4</w:t>
      </w:r>
      <w:r w:rsidR="00DC7A29" w:rsidRPr="006E47D3">
        <w:rPr>
          <w:rFonts w:ascii="Times New Roman" w:hAnsi="Times New Roman" w:cs="Times New Roman"/>
          <w:sz w:val="25"/>
          <w:szCs w:val="25"/>
          <w:lang w:val="ky-KG"/>
        </w:rPr>
        <w:t>-</w:t>
      </w:r>
      <w:r w:rsidR="00DC7A29">
        <w:rPr>
          <w:rFonts w:ascii="Times New Roman" w:hAnsi="Times New Roman" w:cs="Times New Roman"/>
          <w:sz w:val="25"/>
          <w:szCs w:val="25"/>
          <w:lang w:val="ky-KG"/>
        </w:rPr>
        <w:t>5</w:t>
      </w:r>
      <w:r w:rsidR="00DC7A29" w:rsidRPr="006E47D3">
        <w:rPr>
          <w:rFonts w:ascii="Times New Roman" w:hAnsi="Times New Roman" w:cs="Times New Roman"/>
          <w:sz w:val="25"/>
          <w:szCs w:val="25"/>
          <w:lang w:val="ky-KG"/>
        </w:rPr>
        <w:t>-</w:t>
      </w:r>
      <w:r w:rsidR="00DC7A29">
        <w:rPr>
          <w:rFonts w:ascii="Times New Roman" w:hAnsi="Times New Roman" w:cs="Times New Roman"/>
          <w:sz w:val="25"/>
          <w:szCs w:val="25"/>
          <w:lang w:val="ky-KG"/>
        </w:rPr>
        <w:t xml:space="preserve">6 </w:t>
      </w:r>
      <w:r w:rsidR="00DC7A29" w:rsidRPr="006E47D3">
        <w:rPr>
          <w:rFonts w:ascii="Times New Roman" w:hAnsi="Times New Roman" w:cs="Times New Roman"/>
          <w:sz w:val="25"/>
          <w:szCs w:val="25"/>
          <w:lang w:val="ky-KG"/>
        </w:rPr>
        <w:t>-тиркемелерине</w:t>
      </w:r>
      <w:r w:rsidR="007B21FF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ылайык </w:t>
      </w:r>
      <w:r w:rsidR="007B21FF">
        <w:rPr>
          <w:rFonts w:ascii="Times New Roman" w:hAnsi="Times New Roman" w:cs="Times New Roman"/>
          <w:sz w:val="25"/>
          <w:szCs w:val="25"/>
          <w:lang w:val="ky-KG"/>
        </w:rPr>
        <w:t>бекитилсин.</w:t>
      </w:r>
    </w:p>
    <w:p w14:paraId="3BD7E3A7" w14:textId="77777777" w:rsidR="007B21FF" w:rsidRDefault="007B21FF" w:rsidP="007B21F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6445539C" w14:textId="410A9B80" w:rsidR="004914E9" w:rsidRDefault="007E4324" w:rsidP="007B21F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8</w:t>
      </w:r>
      <w:r w:rsidR="007B21FF">
        <w:rPr>
          <w:rFonts w:ascii="Times New Roman" w:hAnsi="Times New Roman" w:cs="Times New Roman"/>
          <w:sz w:val="25"/>
          <w:szCs w:val="25"/>
          <w:lang w:val="ky-KG"/>
        </w:rPr>
        <w:t xml:space="preserve">. </w:t>
      </w:r>
      <w:r w:rsidR="009724CF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Кыргыз Республикасынын </w:t>
      </w:r>
      <w:r w:rsidR="00401207">
        <w:rPr>
          <w:rFonts w:ascii="Times New Roman" w:hAnsi="Times New Roman" w:cs="Times New Roman"/>
          <w:sz w:val="25"/>
          <w:szCs w:val="25"/>
          <w:lang w:val="ky-KG"/>
        </w:rPr>
        <w:t>2009-жылдын 26-январындагы №30 Ж</w:t>
      </w:r>
      <w:r w:rsidR="009724CF" w:rsidRPr="006E47D3">
        <w:rPr>
          <w:rFonts w:ascii="Times New Roman" w:hAnsi="Times New Roman" w:cs="Times New Roman"/>
          <w:sz w:val="25"/>
          <w:szCs w:val="25"/>
          <w:lang w:val="ky-KG"/>
        </w:rPr>
        <w:t>айыттар жөнүндө мыйзамынын 8-беренесине ылайык</w:t>
      </w:r>
      <w:r w:rsidR="007B6D59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,  </w:t>
      </w:r>
      <w:r w:rsidR="009724CF" w:rsidRPr="006E47D3">
        <w:rPr>
          <w:rFonts w:ascii="Times New Roman" w:hAnsi="Times New Roman" w:cs="Times New Roman"/>
          <w:sz w:val="25"/>
          <w:szCs w:val="25"/>
          <w:lang w:val="ky-KG"/>
        </w:rPr>
        <w:t>202</w:t>
      </w:r>
      <w:r w:rsidR="00AD677D">
        <w:rPr>
          <w:rFonts w:ascii="Times New Roman" w:hAnsi="Times New Roman" w:cs="Times New Roman"/>
          <w:sz w:val="25"/>
          <w:szCs w:val="25"/>
          <w:lang w:val="ky-KG"/>
        </w:rPr>
        <w:t>4</w:t>
      </w:r>
      <w:r w:rsidR="009724CF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-жылга </w:t>
      </w:r>
      <w:r w:rsidR="00C87302" w:rsidRPr="006E47D3">
        <w:rPr>
          <w:rFonts w:ascii="Times New Roman" w:hAnsi="Times New Roman" w:cs="Times New Roman"/>
          <w:sz w:val="25"/>
          <w:szCs w:val="25"/>
          <w:lang w:val="ky-KG"/>
        </w:rPr>
        <w:t>“Жайыт комитети”</w:t>
      </w:r>
      <w:r w:rsidR="00C87302">
        <w:rPr>
          <w:rFonts w:ascii="Times New Roman" w:hAnsi="Times New Roman" w:cs="Times New Roman"/>
          <w:sz w:val="25"/>
          <w:szCs w:val="25"/>
          <w:lang w:val="ky-KG"/>
        </w:rPr>
        <w:t xml:space="preserve"> тарабынан жайыт </w:t>
      </w:r>
      <w:r w:rsidR="009724CF" w:rsidRPr="006E47D3">
        <w:rPr>
          <w:rFonts w:ascii="Times New Roman" w:hAnsi="Times New Roman" w:cs="Times New Roman"/>
          <w:sz w:val="25"/>
          <w:szCs w:val="25"/>
          <w:lang w:val="ky-KG"/>
        </w:rPr>
        <w:t>пайдалануу</w:t>
      </w:r>
      <w:r w:rsidR="00C87302">
        <w:rPr>
          <w:rFonts w:ascii="Times New Roman" w:hAnsi="Times New Roman" w:cs="Times New Roman"/>
          <w:sz w:val="25"/>
          <w:szCs w:val="25"/>
          <w:lang w:val="ky-KG"/>
        </w:rPr>
        <w:t>чулардан</w:t>
      </w:r>
      <w:r w:rsidR="007B6D59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DC7A29">
        <w:rPr>
          <w:rFonts w:ascii="Times New Roman" w:hAnsi="Times New Roman" w:cs="Times New Roman"/>
          <w:sz w:val="25"/>
          <w:szCs w:val="25"/>
          <w:lang w:val="ky-KG"/>
        </w:rPr>
        <w:t>629,0</w:t>
      </w:r>
      <w:r w:rsidR="00C87302">
        <w:rPr>
          <w:rFonts w:ascii="Times New Roman" w:hAnsi="Times New Roman" w:cs="Times New Roman"/>
          <w:sz w:val="25"/>
          <w:szCs w:val="25"/>
          <w:lang w:val="ky-KG"/>
        </w:rPr>
        <w:t xml:space="preserve"> миң сом өндүрүлсүн. Анын чыгымы 419,4 </w:t>
      </w:r>
      <w:r w:rsidR="0022370E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миң </w:t>
      </w:r>
      <w:r w:rsidR="00BF4395" w:rsidRPr="006E47D3">
        <w:rPr>
          <w:rFonts w:ascii="Times New Roman" w:hAnsi="Times New Roman" w:cs="Times New Roman"/>
          <w:sz w:val="25"/>
          <w:szCs w:val="25"/>
          <w:lang w:val="ky-KG"/>
        </w:rPr>
        <w:t>сом</w:t>
      </w:r>
      <w:r w:rsidR="00C87302">
        <w:rPr>
          <w:rFonts w:ascii="Times New Roman" w:hAnsi="Times New Roman" w:cs="Times New Roman"/>
          <w:sz w:val="25"/>
          <w:szCs w:val="25"/>
          <w:lang w:val="ky-KG"/>
        </w:rPr>
        <w:t xml:space="preserve"> өлчөмүндө </w:t>
      </w:r>
      <w:r w:rsidR="00C87302" w:rsidRPr="006E47D3">
        <w:rPr>
          <w:rFonts w:ascii="Times New Roman" w:hAnsi="Times New Roman" w:cs="Times New Roman"/>
          <w:sz w:val="25"/>
          <w:szCs w:val="25"/>
          <w:lang w:val="ky-KG"/>
        </w:rPr>
        <w:t>№</w:t>
      </w:r>
      <w:r w:rsidR="00B22A35">
        <w:rPr>
          <w:rFonts w:ascii="Times New Roman" w:hAnsi="Times New Roman" w:cs="Times New Roman"/>
          <w:sz w:val="25"/>
          <w:szCs w:val="25"/>
          <w:lang w:val="ky-KG"/>
        </w:rPr>
        <w:t>7</w:t>
      </w:r>
      <w:r w:rsidR="00C87302" w:rsidRPr="006E47D3">
        <w:rPr>
          <w:rFonts w:ascii="Times New Roman" w:hAnsi="Times New Roman" w:cs="Times New Roman"/>
          <w:sz w:val="25"/>
          <w:szCs w:val="25"/>
          <w:lang w:val="ky-KG"/>
        </w:rPr>
        <w:t>-</w:t>
      </w:r>
      <w:r w:rsidR="00B22A35">
        <w:rPr>
          <w:rFonts w:ascii="Times New Roman" w:hAnsi="Times New Roman" w:cs="Times New Roman"/>
          <w:sz w:val="25"/>
          <w:szCs w:val="25"/>
          <w:lang w:val="ky-KG"/>
        </w:rPr>
        <w:t>8</w:t>
      </w:r>
      <w:r w:rsidR="00C87302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-тиркемелерге ылайык </w:t>
      </w:r>
      <w:r w:rsidR="00C87302">
        <w:rPr>
          <w:rFonts w:ascii="Times New Roman" w:hAnsi="Times New Roman" w:cs="Times New Roman"/>
          <w:sz w:val="25"/>
          <w:szCs w:val="25"/>
          <w:lang w:val="ky-KG"/>
        </w:rPr>
        <w:t>белгиленип, 202</w:t>
      </w:r>
      <w:r w:rsidR="00B22A35">
        <w:rPr>
          <w:rFonts w:ascii="Times New Roman" w:hAnsi="Times New Roman" w:cs="Times New Roman"/>
          <w:sz w:val="25"/>
          <w:szCs w:val="25"/>
          <w:lang w:val="ky-KG"/>
        </w:rPr>
        <w:t>4</w:t>
      </w:r>
      <w:r w:rsidR="00C87302">
        <w:rPr>
          <w:rFonts w:ascii="Times New Roman" w:hAnsi="Times New Roman" w:cs="Times New Roman"/>
          <w:sz w:val="25"/>
          <w:szCs w:val="25"/>
          <w:lang w:val="ky-KG"/>
        </w:rPr>
        <w:t xml:space="preserve">-жылдын 6 айынын жыйынтыгы менен жайыт жыйымдарынын киреше жана чыгашаларын эсептөө менен Жайыт комитетинин планына тактоо киргизилсин. </w:t>
      </w:r>
      <w:r w:rsidR="00BF4395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</w:p>
    <w:p w14:paraId="52A56E9F" w14:textId="77777777" w:rsidR="00C60C3F" w:rsidRPr="006E47D3" w:rsidRDefault="00C60C3F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2F91B9A2" w14:textId="3EB1AC5D" w:rsidR="006D26C9" w:rsidRPr="006E47D3" w:rsidRDefault="007E4324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9</w:t>
      </w:r>
      <w:r w:rsidR="00C60C3F">
        <w:rPr>
          <w:rFonts w:ascii="Times New Roman" w:hAnsi="Times New Roman" w:cs="Times New Roman"/>
          <w:sz w:val="25"/>
          <w:szCs w:val="25"/>
          <w:lang w:val="ky-KG"/>
        </w:rPr>
        <w:t xml:space="preserve">. </w:t>
      </w:r>
      <w:r w:rsidR="008B70A0" w:rsidRPr="006E47D3">
        <w:rPr>
          <w:rFonts w:ascii="Times New Roman" w:hAnsi="Times New Roman" w:cs="Times New Roman"/>
          <w:sz w:val="25"/>
          <w:szCs w:val="25"/>
          <w:lang w:val="ky-KG"/>
        </w:rPr>
        <w:t>КР Өкмөтүнүн 20</w:t>
      </w:r>
      <w:r w:rsidR="001A1F95" w:rsidRPr="006E47D3">
        <w:rPr>
          <w:rFonts w:ascii="Times New Roman" w:hAnsi="Times New Roman" w:cs="Times New Roman"/>
          <w:sz w:val="25"/>
          <w:szCs w:val="25"/>
          <w:lang w:val="ky-KG"/>
        </w:rPr>
        <w:t>2</w:t>
      </w:r>
      <w:r w:rsidR="00A9495E" w:rsidRPr="006E47D3">
        <w:rPr>
          <w:rFonts w:ascii="Times New Roman" w:hAnsi="Times New Roman" w:cs="Times New Roman"/>
          <w:sz w:val="25"/>
          <w:szCs w:val="25"/>
          <w:lang w:val="ky-KG"/>
        </w:rPr>
        <w:t>2</w:t>
      </w:r>
      <w:r w:rsidR="008B70A0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-жылдын </w:t>
      </w:r>
      <w:r w:rsidR="00A9495E" w:rsidRPr="006E47D3">
        <w:rPr>
          <w:rFonts w:ascii="Times New Roman" w:hAnsi="Times New Roman" w:cs="Times New Roman"/>
          <w:sz w:val="25"/>
          <w:szCs w:val="25"/>
          <w:lang w:val="ky-KG"/>
        </w:rPr>
        <w:t>30</w:t>
      </w:r>
      <w:r w:rsidR="001A1F95" w:rsidRPr="006E47D3">
        <w:rPr>
          <w:rFonts w:ascii="Times New Roman" w:hAnsi="Times New Roman" w:cs="Times New Roman"/>
          <w:sz w:val="25"/>
          <w:szCs w:val="25"/>
          <w:lang w:val="ky-KG"/>
        </w:rPr>
        <w:t>-</w:t>
      </w:r>
      <w:r w:rsidR="00A9495E" w:rsidRPr="006E47D3">
        <w:rPr>
          <w:rFonts w:ascii="Times New Roman" w:hAnsi="Times New Roman" w:cs="Times New Roman"/>
          <w:sz w:val="25"/>
          <w:szCs w:val="25"/>
          <w:lang w:val="ky-KG"/>
        </w:rPr>
        <w:t>мартындагы</w:t>
      </w:r>
      <w:r w:rsidR="0080433C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№</w:t>
      </w:r>
      <w:r w:rsidR="001A1F95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135 т</w:t>
      </w:r>
      <w:r w:rsidR="00896F7D" w:rsidRPr="006E47D3">
        <w:rPr>
          <w:rFonts w:ascii="Times New Roman" w:hAnsi="Times New Roman" w:cs="Times New Roman"/>
          <w:sz w:val="25"/>
          <w:szCs w:val="25"/>
          <w:lang w:val="ky-KG"/>
        </w:rPr>
        <w:t>октомунун</w:t>
      </w:r>
      <w:r w:rsidR="009F6790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, </w:t>
      </w:r>
      <w:r w:rsidR="00A9495E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896F7D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негизинде айыл өкмөтүнүн </w:t>
      </w:r>
      <w:r w:rsidR="007B6D59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“Маданият” бөлүмүндөгү </w:t>
      </w:r>
      <w:r w:rsidR="00896F7D" w:rsidRPr="006E47D3">
        <w:rPr>
          <w:rFonts w:ascii="Times New Roman" w:hAnsi="Times New Roman" w:cs="Times New Roman"/>
          <w:sz w:val="25"/>
          <w:szCs w:val="25"/>
          <w:lang w:val="ky-KG"/>
        </w:rPr>
        <w:t>маданият</w:t>
      </w:r>
      <w:r w:rsidR="001A1F95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жана китепкана </w:t>
      </w:r>
      <w:r w:rsidR="00896F7D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кызматкерлеринин штаттык</w:t>
      </w:r>
      <w:r w:rsidR="006D26C9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бирдиги</w:t>
      </w:r>
      <w:r w:rsidR="0022370E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не ылайык </w:t>
      </w:r>
      <w:r w:rsidR="006D26C9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22370E" w:rsidRPr="006E47D3">
        <w:rPr>
          <w:rFonts w:ascii="Times New Roman" w:hAnsi="Times New Roman" w:cs="Times New Roman"/>
          <w:sz w:val="25"/>
          <w:szCs w:val="25"/>
          <w:lang w:val="ky-KG"/>
        </w:rPr>
        <w:t>жалпы эмгек акы</w:t>
      </w:r>
      <w:r w:rsidR="00AC2B26">
        <w:rPr>
          <w:rFonts w:ascii="Times New Roman" w:hAnsi="Times New Roman" w:cs="Times New Roman"/>
          <w:sz w:val="25"/>
          <w:szCs w:val="25"/>
          <w:lang w:val="ky-KG"/>
        </w:rPr>
        <w:t xml:space="preserve"> төлөө </w:t>
      </w:r>
      <w:r w:rsidR="0022370E" w:rsidRPr="006E47D3">
        <w:rPr>
          <w:rFonts w:ascii="Times New Roman" w:hAnsi="Times New Roman" w:cs="Times New Roman"/>
          <w:sz w:val="25"/>
          <w:szCs w:val="25"/>
          <w:lang w:val="ky-KG"/>
        </w:rPr>
        <w:t>фонду</w:t>
      </w:r>
      <w:r w:rsidR="00AD677D">
        <w:rPr>
          <w:rFonts w:ascii="Times New Roman" w:hAnsi="Times New Roman" w:cs="Times New Roman"/>
          <w:sz w:val="25"/>
          <w:szCs w:val="25"/>
          <w:lang w:val="ky-KG"/>
        </w:rPr>
        <w:t xml:space="preserve"> менен бирге</w:t>
      </w:r>
      <w:r w:rsidR="0022370E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AD677D">
        <w:rPr>
          <w:rFonts w:ascii="Times New Roman" w:hAnsi="Times New Roman" w:cs="Times New Roman"/>
          <w:sz w:val="25"/>
          <w:szCs w:val="25"/>
          <w:lang w:val="ky-KG"/>
        </w:rPr>
        <w:t>1732,7</w:t>
      </w:r>
      <w:r w:rsidR="006D26C9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1A1F95" w:rsidRPr="006E47D3">
        <w:rPr>
          <w:rFonts w:ascii="Times New Roman" w:hAnsi="Times New Roman" w:cs="Times New Roman"/>
          <w:sz w:val="25"/>
          <w:szCs w:val="25"/>
          <w:lang w:val="ky-KG"/>
        </w:rPr>
        <w:t>миң</w:t>
      </w:r>
      <w:r w:rsidR="006D26C9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сом </w:t>
      </w:r>
      <w:r w:rsidR="0022370E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өлчөмү менен </w:t>
      </w:r>
      <w:r w:rsidR="006D26C9" w:rsidRPr="006E47D3">
        <w:rPr>
          <w:rFonts w:ascii="Times New Roman" w:hAnsi="Times New Roman" w:cs="Times New Roman"/>
          <w:sz w:val="25"/>
          <w:szCs w:val="25"/>
          <w:lang w:val="ky-KG"/>
        </w:rPr>
        <w:t>№</w:t>
      </w:r>
      <w:r w:rsidR="008B70A0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B22A35">
        <w:rPr>
          <w:rFonts w:ascii="Times New Roman" w:hAnsi="Times New Roman" w:cs="Times New Roman"/>
          <w:sz w:val="25"/>
          <w:szCs w:val="25"/>
          <w:lang w:val="ky-KG"/>
        </w:rPr>
        <w:t>9</w:t>
      </w:r>
      <w:r w:rsidR="0022370E" w:rsidRPr="006E47D3">
        <w:rPr>
          <w:rFonts w:ascii="Times New Roman" w:hAnsi="Times New Roman" w:cs="Times New Roman"/>
          <w:sz w:val="25"/>
          <w:szCs w:val="25"/>
          <w:lang w:val="ky-KG"/>
        </w:rPr>
        <w:t>-</w:t>
      </w:r>
      <w:r w:rsidR="00B22A35">
        <w:rPr>
          <w:rFonts w:ascii="Times New Roman" w:hAnsi="Times New Roman" w:cs="Times New Roman"/>
          <w:sz w:val="25"/>
          <w:szCs w:val="25"/>
          <w:lang w:val="ky-KG"/>
        </w:rPr>
        <w:t>10</w:t>
      </w:r>
      <w:r w:rsidR="0022370E" w:rsidRPr="006E47D3">
        <w:rPr>
          <w:rFonts w:ascii="Times New Roman" w:hAnsi="Times New Roman" w:cs="Times New Roman"/>
          <w:sz w:val="25"/>
          <w:szCs w:val="25"/>
          <w:lang w:val="ky-KG"/>
        </w:rPr>
        <w:t>-</w:t>
      </w:r>
      <w:r w:rsidR="006D26C9" w:rsidRPr="006E47D3">
        <w:rPr>
          <w:rFonts w:ascii="Times New Roman" w:hAnsi="Times New Roman" w:cs="Times New Roman"/>
          <w:sz w:val="25"/>
          <w:szCs w:val="25"/>
          <w:lang w:val="ky-KG"/>
        </w:rPr>
        <w:t>тиркемеге ылайык бекитилсин.</w:t>
      </w:r>
    </w:p>
    <w:p w14:paraId="048B3699" w14:textId="77777777" w:rsidR="004914E9" w:rsidRPr="006E47D3" w:rsidRDefault="004914E9" w:rsidP="006E47D3">
      <w:pPr>
        <w:pStyle w:val="a3"/>
        <w:ind w:left="360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6BBA4EA4" w14:textId="272C1D0F" w:rsidR="00B876D6" w:rsidRPr="006E47D3" w:rsidRDefault="00C60C3F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1</w:t>
      </w:r>
      <w:r w:rsidR="007E4324">
        <w:rPr>
          <w:rFonts w:ascii="Times New Roman" w:hAnsi="Times New Roman" w:cs="Times New Roman"/>
          <w:sz w:val="25"/>
          <w:szCs w:val="25"/>
          <w:lang w:val="ky-KG"/>
        </w:rPr>
        <w:t>0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. </w:t>
      </w:r>
      <w:r w:rsidR="00B876D6" w:rsidRPr="006E47D3">
        <w:rPr>
          <w:rFonts w:ascii="Times New Roman" w:hAnsi="Times New Roman" w:cs="Times New Roman"/>
          <w:sz w:val="25"/>
          <w:szCs w:val="25"/>
          <w:lang w:val="ky-KG"/>
        </w:rPr>
        <w:t>20</w:t>
      </w:r>
      <w:r w:rsidR="007A6059" w:rsidRPr="006E47D3">
        <w:rPr>
          <w:rFonts w:ascii="Times New Roman" w:hAnsi="Times New Roman" w:cs="Times New Roman"/>
          <w:sz w:val="25"/>
          <w:szCs w:val="25"/>
          <w:lang w:val="ky-KG"/>
        </w:rPr>
        <w:t>2</w:t>
      </w:r>
      <w:r w:rsidR="00AD677D">
        <w:rPr>
          <w:rFonts w:ascii="Times New Roman" w:hAnsi="Times New Roman" w:cs="Times New Roman"/>
          <w:sz w:val="25"/>
          <w:szCs w:val="25"/>
          <w:lang w:val="ky-KG"/>
        </w:rPr>
        <w:t>4</w:t>
      </w:r>
      <w:r w:rsidR="00B876D6" w:rsidRPr="006E47D3">
        <w:rPr>
          <w:rFonts w:ascii="Times New Roman" w:hAnsi="Times New Roman" w:cs="Times New Roman"/>
          <w:sz w:val="25"/>
          <w:szCs w:val="25"/>
          <w:lang w:val="ky-KG"/>
        </w:rPr>
        <w:t>-жылга «Турак</w:t>
      </w:r>
      <w:r w:rsidR="00FD7894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B876D6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жай </w:t>
      </w:r>
      <w:r w:rsidR="00CE0ED6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B876D6" w:rsidRPr="006E47D3">
        <w:rPr>
          <w:rFonts w:ascii="Times New Roman" w:hAnsi="Times New Roman" w:cs="Times New Roman"/>
          <w:sz w:val="25"/>
          <w:szCs w:val="25"/>
          <w:lang w:val="ky-KG"/>
        </w:rPr>
        <w:t>жана коммуналдык чарба»</w:t>
      </w:r>
      <w:r w:rsidR="00FD7894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 бөлүмүнүн чыгымдары №</w:t>
      </w:r>
      <w:r w:rsidR="00A72C25" w:rsidRPr="006E47D3">
        <w:rPr>
          <w:rFonts w:ascii="Times New Roman" w:hAnsi="Times New Roman" w:cs="Times New Roman"/>
          <w:sz w:val="25"/>
          <w:szCs w:val="25"/>
          <w:lang w:val="ky-KG"/>
        </w:rPr>
        <w:t>1</w:t>
      </w:r>
      <w:r w:rsidR="00AD677D">
        <w:rPr>
          <w:rFonts w:ascii="Times New Roman" w:hAnsi="Times New Roman" w:cs="Times New Roman"/>
          <w:sz w:val="25"/>
          <w:szCs w:val="25"/>
          <w:lang w:val="ky-KG"/>
        </w:rPr>
        <w:t>1</w:t>
      </w:r>
      <w:r w:rsidR="009E2187" w:rsidRPr="006E47D3">
        <w:rPr>
          <w:rFonts w:ascii="Times New Roman" w:hAnsi="Times New Roman" w:cs="Times New Roman"/>
          <w:sz w:val="25"/>
          <w:szCs w:val="25"/>
          <w:lang w:val="ky-KG"/>
        </w:rPr>
        <w:t>-</w:t>
      </w:r>
      <w:r w:rsidR="00B876D6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тиркемеге ылайык </w:t>
      </w:r>
      <w:r w:rsidR="00AD677D">
        <w:rPr>
          <w:rFonts w:ascii="Times New Roman" w:hAnsi="Times New Roman" w:cs="Times New Roman"/>
          <w:sz w:val="25"/>
          <w:szCs w:val="25"/>
          <w:lang w:val="ky-KG"/>
        </w:rPr>
        <w:t>130</w:t>
      </w:r>
      <w:r w:rsidR="00AC2B26">
        <w:rPr>
          <w:rFonts w:ascii="Times New Roman" w:hAnsi="Times New Roman" w:cs="Times New Roman"/>
          <w:sz w:val="25"/>
          <w:szCs w:val="25"/>
          <w:lang w:val="ky-KG"/>
        </w:rPr>
        <w:t>11</w:t>
      </w:r>
      <w:r w:rsidR="00AD677D">
        <w:rPr>
          <w:rFonts w:ascii="Times New Roman" w:hAnsi="Times New Roman" w:cs="Times New Roman"/>
          <w:sz w:val="25"/>
          <w:szCs w:val="25"/>
          <w:lang w:val="ky-KG"/>
        </w:rPr>
        <w:t>,0</w:t>
      </w:r>
      <w:r w:rsidR="00B876D6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467AA9" w:rsidRPr="006E47D3">
        <w:rPr>
          <w:rFonts w:ascii="Times New Roman" w:hAnsi="Times New Roman" w:cs="Times New Roman"/>
          <w:sz w:val="25"/>
          <w:szCs w:val="25"/>
          <w:lang w:val="ky-KG"/>
        </w:rPr>
        <w:t>миң</w:t>
      </w:r>
      <w:r w:rsidR="00B876D6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сом өлчөмүн</w:t>
      </w:r>
      <w:r w:rsidR="00C42E76" w:rsidRPr="006E47D3">
        <w:rPr>
          <w:rFonts w:ascii="Times New Roman" w:hAnsi="Times New Roman" w:cs="Times New Roman"/>
          <w:sz w:val="25"/>
          <w:szCs w:val="25"/>
          <w:lang w:val="ky-KG"/>
        </w:rPr>
        <w:t>дө</w:t>
      </w:r>
      <w:r w:rsidR="00B876D6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бекитилсин.</w:t>
      </w:r>
    </w:p>
    <w:p w14:paraId="6567D938" w14:textId="77777777" w:rsidR="00A72C25" w:rsidRPr="006E47D3" w:rsidRDefault="00A72C25" w:rsidP="006E47D3">
      <w:pPr>
        <w:pStyle w:val="a3"/>
        <w:ind w:left="360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5C052C0F" w14:textId="1EC0F752" w:rsidR="00840C0B" w:rsidRPr="006E47D3" w:rsidRDefault="00C60C3F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1</w:t>
      </w:r>
      <w:r w:rsidR="007E4324">
        <w:rPr>
          <w:rFonts w:ascii="Times New Roman" w:hAnsi="Times New Roman" w:cs="Times New Roman"/>
          <w:sz w:val="25"/>
          <w:szCs w:val="25"/>
          <w:lang w:val="ky-KG"/>
        </w:rPr>
        <w:t>1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. </w:t>
      </w:r>
      <w:r w:rsidR="00DC5A5C" w:rsidRPr="006E47D3">
        <w:rPr>
          <w:rFonts w:ascii="Times New Roman" w:hAnsi="Times New Roman" w:cs="Times New Roman"/>
          <w:sz w:val="25"/>
          <w:szCs w:val="25"/>
          <w:lang w:val="ky-KG"/>
        </w:rPr>
        <w:t>202</w:t>
      </w:r>
      <w:r w:rsidR="00AD677D">
        <w:rPr>
          <w:rFonts w:ascii="Times New Roman" w:hAnsi="Times New Roman" w:cs="Times New Roman"/>
          <w:sz w:val="25"/>
          <w:szCs w:val="25"/>
          <w:lang w:val="ky-KG"/>
        </w:rPr>
        <w:t>4</w:t>
      </w:r>
      <w:r w:rsidR="00B876D6" w:rsidRPr="006E47D3">
        <w:rPr>
          <w:rFonts w:ascii="Times New Roman" w:hAnsi="Times New Roman" w:cs="Times New Roman"/>
          <w:sz w:val="25"/>
          <w:szCs w:val="25"/>
          <w:lang w:val="ky-KG"/>
        </w:rPr>
        <w:t>-жылга «Билим берүү» бөлүмүнүн чыгымдары №</w:t>
      </w:r>
      <w:r w:rsidR="009E2187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AC2B26" w:rsidRPr="006E47D3">
        <w:rPr>
          <w:rFonts w:ascii="Times New Roman" w:hAnsi="Times New Roman" w:cs="Times New Roman"/>
          <w:sz w:val="25"/>
          <w:szCs w:val="25"/>
          <w:lang w:val="ky-KG"/>
        </w:rPr>
        <w:t>1</w:t>
      </w:r>
      <w:r w:rsidR="00AC2B26">
        <w:rPr>
          <w:rFonts w:ascii="Times New Roman" w:hAnsi="Times New Roman" w:cs="Times New Roman"/>
          <w:sz w:val="25"/>
          <w:szCs w:val="25"/>
          <w:lang w:val="ky-KG"/>
        </w:rPr>
        <w:t>2</w:t>
      </w:r>
      <w:r w:rsidR="00AC2B26" w:rsidRPr="006E47D3">
        <w:rPr>
          <w:rFonts w:ascii="Times New Roman" w:hAnsi="Times New Roman" w:cs="Times New Roman"/>
          <w:sz w:val="25"/>
          <w:szCs w:val="25"/>
          <w:lang w:val="ky-KG"/>
        </w:rPr>
        <w:t>-1</w:t>
      </w:r>
      <w:r w:rsidR="00AC2B26">
        <w:rPr>
          <w:rFonts w:ascii="Times New Roman" w:hAnsi="Times New Roman" w:cs="Times New Roman"/>
          <w:sz w:val="25"/>
          <w:szCs w:val="25"/>
          <w:lang w:val="ky-KG"/>
        </w:rPr>
        <w:t>3</w:t>
      </w:r>
      <w:r w:rsidR="00AC2B26" w:rsidRPr="006E47D3">
        <w:rPr>
          <w:rFonts w:ascii="Times New Roman" w:hAnsi="Times New Roman" w:cs="Times New Roman"/>
          <w:sz w:val="25"/>
          <w:szCs w:val="25"/>
          <w:lang w:val="ky-KG"/>
        </w:rPr>
        <w:t>-1</w:t>
      </w:r>
      <w:r w:rsidR="00AC2B26">
        <w:rPr>
          <w:rFonts w:ascii="Times New Roman" w:hAnsi="Times New Roman" w:cs="Times New Roman"/>
          <w:sz w:val="25"/>
          <w:szCs w:val="25"/>
          <w:lang w:val="ky-KG"/>
        </w:rPr>
        <w:t>4</w:t>
      </w:r>
      <w:r w:rsidR="00AC2B26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-тиркемелери</w:t>
      </w:r>
      <w:r w:rsidR="00AC2B26">
        <w:rPr>
          <w:rFonts w:ascii="Times New Roman" w:hAnsi="Times New Roman" w:cs="Times New Roman"/>
          <w:sz w:val="25"/>
          <w:szCs w:val="25"/>
          <w:lang w:val="ky-KG"/>
        </w:rPr>
        <w:t>не</w:t>
      </w:r>
      <w:r w:rsidR="002B2D22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B876D6" w:rsidRPr="006E47D3">
        <w:rPr>
          <w:rFonts w:ascii="Times New Roman" w:hAnsi="Times New Roman" w:cs="Times New Roman"/>
          <w:sz w:val="25"/>
          <w:szCs w:val="25"/>
          <w:lang w:val="ky-KG"/>
        </w:rPr>
        <w:t>ылайык</w:t>
      </w:r>
      <w:r w:rsidR="002B2D22" w:rsidRPr="006E47D3">
        <w:rPr>
          <w:rFonts w:ascii="Times New Roman" w:hAnsi="Times New Roman" w:cs="Times New Roman"/>
          <w:sz w:val="25"/>
          <w:szCs w:val="25"/>
          <w:lang w:val="ky-KG"/>
        </w:rPr>
        <w:t>,</w:t>
      </w:r>
      <w:r w:rsidR="00B876D6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7B6D59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жалпы </w:t>
      </w:r>
      <w:r w:rsidR="00AC2B26">
        <w:rPr>
          <w:rFonts w:ascii="Times New Roman" w:hAnsi="Times New Roman" w:cs="Times New Roman"/>
          <w:sz w:val="25"/>
          <w:szCs w:val="25"/>
          <w:lang w:val="ky-KG"/>
        </w:rPr>
        <w:t>6403,2</w:t>
      </w:r>
      <w:r w:rsidR="007B6D59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A313C2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миң сом </w:t>
      </w:r>
      <w:r w:rsidR="00840C0B" w:rsidRPr="006E47D3">
        <w:rPr>
          <w:rFonts w:ascii="Times New Roman" w:hAnsi="Times New Roman" w:cs="Times New Roman"/>
          <w:sz w:val="25"/>
          <w:szCs w:val="25"/>
          <w:lang w:val="ky-KG"/>
        </w:rPr>
        <w:t>өлчөмүндө бекитилсин</w:t>
      </w:r>
      <w:r w:rsidR="00A72C25" w:rsidRPr="006E47D3">
        <w:rPr>
          <w:rFonts w:ascii="Times New Roman" w:hAnsi="Times New Roman" w:cs="Times New Roman"/>
          <w:sz w:val="25"/>
          <w:szCs w:val="25"/>
          <w:lang w:val="ky-KG"/>
        </w:rPr>
        <w:t>.</w:t>
      </w:r>
    </w:p>
    <w:p w14:paraId="4D7818CF" w14:textId="77777777" w:rsidR="001850A1" w:rsidRPr="006E47D3" w:rsidRDefault="001850A1" w:rsidP="006E47D3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135CA37B" w14:textId="12476452" w:rsidR="00730E8D" w:rsidRPr="006E47D3" w:rsidRDefault="00C60C3F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1</w:t>
      </w:r>
      <w:r w:rsidR="007E4324">
        <w:rPr>
          <w:rFonts w:ascii="Times New Roman" w:hAnsi="Times New Roman" w:cs="Times New Roman"/>
          <w:sz w:val="25"/>
          <w:szCs w:val="25"/>
          <w:lang w:val="ky-KG"/>
        </w:rPr>
        <w:t>2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. </w:t>
      </w:r>
      <w:r w:rsidR="001850A1" w:rsidRPr="006E47D3">
        <w:rPr>
          <w:rFonts w:ascii="Times New Roman" w:hAnsi="Times New Roman" w:cs="Times New Roman"/>
          <w:sz w:val="25"/>
          <w:szCs w:val="25"/>
          <w:lang w:val="ky-KG"/>
        </w:rPr>
        <w:t>Социалдык камсыздандыруу бөлүмү №1</w:t>
      </w:r>
      <w:r w:rsidR="00AD677D">
        <w:rPr>
          <w:rFonts w:ascii="Times New Roman" w:hAnsi="Times New Roman" w:cs="Times New Roman"/>
          <w:sz w:val="25"/>
          <w:szCs w:val="25"/>
          <w:lang w:val="ky-KG"/>
        </w:rPr>
        <w:t>5</w:t>
      </w:r>
      <w:r w:rsidR="00C64132" w:rsidRPr="006E47D3">
        <w:rPr>
          <w:rFonts w:ascii="Times New Roman" w:hAnsi="Times New Roman" w:cs="Times New Roman"/>
          <w:sz w:val="25"/>
          <w:szCs w:val="25"/>
          <w:lang w:val="ky-KG"/>
        </w:rPr>
        <w:t>-</w:t>
      </w:r>
      <w:r w:rsidR="001850A1" w:rsidRPr="006E47D3">
        <w:rPr>
          <w:rFonts w:ascii="Times New Roman" w:hAnsi="Times New Roman" w:cs="Times New Roman"/>
          <w:sz w:val="25"/>
          <w:szCs w:val="25"/>
          <w:lang w:val="ky-KG"/>
        </w:rPr>
        <w:t>тиркеме</w:t>
      </w:r>
      <w:r w:rsidR="00C64132" w:rsidRPr="006E47D3">
        <w:rPr>
          <w:rFonts w:ascii="Times New Roman" w:hAnsi="Times New Roman" w:cs="Times New Roman"/>
          <w:sz w:val="25"/>
          <w:szCs w:val="25"/>
          <w:lang w:val="ky-KG"/>
        </w:rPr>
        <w:t>син</w:t>
      </w:r>
      <w:r w:rsidR="001850A1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е ылайык </w:t>
      </w:r>
      <w:r w:rsidR="00A17F9E">
        <w:rPr>
          <w:rFonts w:ascii="Times New Roman" w:hAnsi="Times New Roman" w:cs="Times New Roman"/>
          <w:sz w:val="25"/>
          <w:szCs w:val="25"/>
          <w:lang w:val="ky-KG"/>
        </w:rPr>
        <w:t>462,2</w:t>
      </w:r>
      <w:r w:rsidR="001850A1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EE4C04" w:rsidRPr="006E47D3">
        <w:rPr>
          <w:rFonts w:ascii="Times New Roman" w:hAnsi="Times New Roman" w:cs="Times New Roman"/>
          <w:sz w:val="25"/>
          <w:szCs w:val="25"/>
          <w:lang w:val="ky-KG"/>
        </w:rPr>
        <w:t>миң</w:t>
      </w:r>
      <w:r w:rsidR="001850A1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сом </w:t>
      </w:r>
    </w:p>
    <w:p w14:paraId="63F856D6" w14:textId="77777777" w:rsidR="001850A1" w:rsidRPr="007B21FF" w:rsidRDefault="001850A1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 w:rsidRPr="007B21FF">
        <w:rPr>
          <w:rFonts w:ascii="Times New Roman" w:hAnsi="Times New Roman" w:cs="Times New Roman"/>
          <w:sz w:val="25"/>
          <w:szCs w:val="25"/>
          <w:lang w:val="ky-KG"/>
        </w:rPr>
        <w:t>өлчөмүндө белгиленсин.</w:t>
      </w:r>
    </w:p>
    <w:p w14:paraId="49282F93" w14:textId="77777777" w:rsidR="00A72C25" w:rsidRPr="007B21FF" w:rsidRDefault="00A72C25" w:rsidP="006E47D3">
      <w:pPr>
        <w:pStyle w:val="a3"/>
        <w:ind w:left="360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25B60075" w14:textId="5418E9AF" w:rsidR="00B876D6" w:rsidRPr="006E47D3" w:rsidRDefault="00C60C3F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1</w:t>
      </w:r>
      <w:r w:rsidR="007E4324">
        <w:rPr>
          <w:rFonts w:ascii="Times New Roman" w:hAnsi="Times New Roman" w:cs="Times New Roman"/>
          <w:sz w:val="25"/>
          <w:szCs w:val="25"/>
          <w:lang w:val="ky-KG"/>
        </w:rPr>
        <w:t>3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. </w:t>
      </w:r>
      <w:r w:rsidR="00B9703E">
        <w:rPr>
          <w:rFonts w:ascii="Times New Roman" w:hAnsi="Times New Roman" w:cs="Times New Roman"/>
          <w:sz w:val="25"/>
          <w:szCs w:val="25"/>
          <w:lang w:val="ky-KG"/>
        </w:rPr>
        <w:t xml:space="preserve">КР Каржы Министрлигинин </w:t>
      </w:r>
      <w:r w:rsidR="00B9703E" w:rsidRPr="006E47D3">
        <w:rPr>
          <w:rFonts w:ascii="Times New Roman" w:hAnsi="Times New Roman" w:cs="Times New Roman"/>
          <w:sz w:val="25"/>
          <w:szCs w:val="25"/>
          <w:lang w:val="ky-KG"/>
        </w:rPr>
        <w:t>202</w:t>
      </w:r>
      <w:r w:rsidR="00A17F9E">
        <w:rPr>
          <w:rFonts w:ascii="Times New Roman" w:hAnsi="Times New Roman" w:cs="Times New Roman"/>
          <w:sz w:val="25"/>
          <w:szCs w:val="25"/>
          <w:lang w:val="ky-KG"/>
        </w:rPr>
        <w:t>4</w:t>
      </w:r>
      <w:r w:rsidR="00B9703E" w:rsidRPr="006E47D3">
        <w:rPr>
          <w:rFonts w:ascii="Times New Roman" w:hAnsi="Times New Roman" w:cs="Times New Roman"/>
          <w:sz w:val="25"/>
          <w:szCs w:val="25"/>
          <w:lang w:val="ky-KG"/>
        </w:rPr>
        <w:t>-жылга жеткирилген</w:t>
      </w:r>
      <w:r w:rsidR="00B9703E">
        <w:rPr>
          <w:rFonts w:ascii="Times New Roman" w:hAnsi="Times New Roman" w:cs="Times New Roman"/>
          <w:sz w:val="25"/>
          <w:szCs w:val="25"/>
          <w:lang w:val="ky-KG"/>
        </w:rPr>
        <w:t>,</w:t>
      </w:r>
      <w:r w:rsidR="00B9703E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EC661B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билим берүү жана маданий жактан тейлөө боюнча </w:t>
      </w:r>
      <w:r w:rsidR="00204232" w:rsidRPr="006E47D3">
        <w:rPr>
          <w:rFonts w:ascii="Times New Roman" w:hAnsi="Times New Roman" w:cs="Times New Roman"/>
          <w:sz w:val="25"/>
          <w:szCs w:val="25"/>
          <w:lang w:val="ky-KG"/>
        </w:rPr>
        <w:t>а</w:t>
      </w:r>
      <w:r w:rsidR="00204232" w:rsidRPr="007B21FF">
        <w:rPr>
          <w:rFonts w:ascii="Times New Roman" w:hAnsi="Times New Roman" w:cs="Times New Roman"/>
          <w:sz w:val="25"/>
          <w:szCs w:val="25"/>
          <w:lang w:val="ky-KG"/>
        </w:rPr>
        <w:t>тайын</w:t>
      </w:r>
      <w:r w:rsidR="00204232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каражат эсебин</w:t>
      </w:r>
      <w:r w:rsidR="00B9703E">
        <w:rPr>
          <w:rFonts w:ascii="Times New Roman" w:hAnsi="Times New Roman" w:cs="Times New Roman"/>
          <w:sz w:val="25"/>
          <w:szCs w:val="25"/>
          <w:lang w:val="ky-KG"/>
        </w:rPr>
        <w:t>ин</w:t>
      </w:r>
      <w:r w:rsidR="00204232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EC661B" w:rsidRPr="006E47D3">
        <w:rPr>
          <w:rFonts w:ascii="Times New Roman" w:hAnsi="Times New Roman" w:cs="Times New Roman"/>
          <w:sz w:val="25"/>
          <w:szCs w:val="25"/>
          <w:lang w:val="ky-KG"/>
        </w:rPr>
        <w:t>киреше</w:t>
      </w:r>
      <w:r w:rsidR="00204232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планына </w:t>
      </w:r>
      <w:r w:rsidR="00EC661B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ылайык, </w:t>
      </w:r>
      <w:r w:rsidR="00840C0B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чыгымдары </w:t>
      </w:r>
      <w:r w:rsidR="0062777E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мектепке чейинки билим берүү уюмдарына </w:t>
      </w:r>
      <w:r w:rsidR="00A02562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тамак </w:t>
      </w:r>
      <w:r w:rsidR="009C0AE5" w:rsidRPr="006E47D3">
        <w:rPr>
          <w:rFonts w:ascii="Times New Roman" w:hAnsi="Times New Roman" w:cs="Times New Roman"/>
          <w:sz w:val="25"/>
          <w:szCs w:val="25"/>
          <w:lang w:val="ky-KG"/>
        </w:rPr>
        <w:t>–</w:t>
      </w:r>
      <w:r w:rsidR="00A02562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A72C25" w:rsidRPr="006E47D3">
        <w:rPr>
          <w:rFonts w:ascii="Times New Roman" w:hAnsi="Times New Roman" w:cs="Times New Roman"/>
          <w:sz w:val="25"/>
          <w:szCs w:val="25"/>
          <w:lang w:val="ky-KG"/>
        </w:rPr>
        <w:t>аш</w:t>
      </w:r>
      <w:r w:rsidR="009C0AE5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204232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азыктарын сатып </w:t>
      </w:r>
      <w:r w:rsidR="00B9703E">
        <w:rPr>
          <w:rFonts w:ascii="Times New Roman" w:hAnsi="Times New Roman" w:cs="Times New Roman"/>
          <w:sz w:val="25"/>
          <w:szCs w:val="25"/>
          <w:lang w:val="ky-KG"/>
        </w:rPr>
        <w:t>алуу үчүн “Билим берүү” бөлүмүнүн атайын каражат эсеби</w:t>
      </w:r>
      <w:r w:rsidR="00840C0B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B9703E" w:rsidRPr="007B21FF">
        <w:rPr>
          <w:rFonts w:ascii="Times New Roman" w:hAnsi="Times New Roman" w:cs="Times New Roman"/>
          <w:sz w:val="25"/>
          <w:szCs w:val="25"/>
          <w:lang w:val="ky-KG"/>
        </w:rPr>
        <w:t>№1</w:t>
      </w:r>
      <w:r w:rsidR="00A17F9E">
        <w:rPr>
          <w:rFonts w:ascii="Times New Roman" w:hAnsi="Times New Roman" w:cs="Times New Roman"/>
          <w:sz w:val="25"/>
          <w:szCs w:val="25"/>
          <w:lang w:val="ky-KG"/>
        </w:rPr>
        <w:t>6</w:t>
      </w:r>
      <w:r w:rsidR="00B9703E">
        <w:rPr>
          <w:rFonts w:ascii="Times New Roman" w:hAnsi="Times New Roman" w:cs="Times New Roman"/>
          <w:sz w:val="25"/>
          <w:szCs w:val="25"/>
          <w:lang w:val="ky-KG"/>
        </w:rPr>
        <w:t>-</w:t>
      </w:r>
      <w:r w:rsidR="00B9703E" w:rsidRPr="007B21FF">
        <w:rPr>
          <w:rFonts w:ascii="Times New Roman" w:hAnsi="Times New Roman" w:cs="Times New Roman"/>
          <w:sz w:val="25"/>
          <w:szCs w:val="25"/>
          <w:lang w:val="ky-KG"/>
        </w:rPr>
        <w:t>тиркемеге ылайык</w:t>
      </w:r>
      <w:r w:rsidR="00B9703E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A17F9E">
        <w:rPr>
          <w:rFonts w:ascii="Times New Roman" w:hAnsi="Times New Roman" w:cs="Times New Roman"/>
          <w:sz w:val="25"/>
          <w:szCs w:val="25"/>
          <w:lang w:val="ky-KG"/>
        </w:rPr>
        <w:t>6720,0</w:t>
      </w:r>
      <w:r w:rsidR="00840C0B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B9703E" w:rsidRPr="006E47D3">
        <w:rPr>
          <w:rFonts w:ascii="Times New Roman" w:hAnsi="Times New Roman" w:cs="Times New Roman"/>
          <w:sz w:val="25"/>
          <w:szCs w:val="25"/>
          <w:lang w:val="ky-KG"/>
        </w:rPr>
        <w:t>миң</w:t>
      </w:r>
      <w:r w:rsidR="00840C0B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сом</w:t>
      </w:r>
      <w:r w:rsidR="00204232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өлчөмүндө</w:t>
      </w:r>
      <w:r w:rsidR="00B9703E">
        <w:rPr>
          <w:rFonts w:ascii="Times New Roman" w:hAnsi="Times New Roman" w:cs="Times New Roman"/>
          <w:sz w:val="25"/>
          <w:szCs w:val="25"/>
          <w:lang w:val="ky-KG"/>
        </w:rPr>
        <w:t xml:space="preserve"> бекитилип, 202</w:t>
      </w:r>
      <w:r w:rsidR="00A17F9E">
        <w:rPr>
          <w:rFonts w:ascii="Times New Roman" w:hAnsi="Times New Roman" w:cs="Times New Roman"/>
          <w:sz w:val="25"/>
          <w:szCs w:val="25"/>
          <w:lang w:val="ky-KG"/>
        </w:rPr>
        <w:t>4</w:t>
      </w:r>
      <w:r w:rsidR="00B9703E">
        <w:rPr>
          <w:rFonts w:ascii="Times New Roman" w:hAnsi="Times New Roman" w:cs="Times New Roman"/>
          <w:sz w:val="25"/>
          <w:szCs w:val="25"/>
          <w:lang w:val="ky-KG"/>
        </w:rPr>
        <w:t xml:space="preserve">-жылдын </w:t>
      </w:r>
      <w:r w:rsidR="00CD1C5B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B9703E">
        <w:rPr>
          <w:rFonts w:ascii="Times New Roman" w:hAnsi="Times New Roman" w:cs="Times New Roman"/>
          <w:sz w:val="25"/>
          <w:szCs w:val="25"/>
          <w:lang w:val="ky-KG"/>
        </w:rPr>
        <w:t xml:space="preserve">6 айынын жыйынтыгы менен планга тактоо киргизилсин. </w:t>
      </w:r>
    </w:p>
    <w:p w14:paraId="523C4B1D" w14:textId="77777777" w:rsidR="00A72C25" w:rsidRPr="006E47D3" w:rsidRDefault="00A72C25" w:rsidP="006E47D3">
      <w:pPr>
        <w:pStyle w:val="a3"/>
        <w:ind w:left="360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6E1A83BB" w14:textId="4EAD16D1" w:rsidR="009328A7" w:rsidRDefault="00C60C3F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1</w:t>
      </w:r>
      <w:r w:rsidR="007E4324">
        <w:rPr>
          <w:rFonts w:ascii="Times New Roman" w:hAnsi="Times New Roman" w:cs="Times New Roman"/>
          <w:sz w:val="25"/>
          <w:szCs w:val="25"/>
          <w:lang w:val="ky-KG"/>
        </w:rPr>
        <w:t>4.</w:t>
      </w:r>
      <w:bookmarkStart w:id="0" w:name="_GoBack"/>
      <w:bookmarkEnd w:id="0"/>
      <w:r w:rsidR="00840C0B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Мамлекеттик </w:t>
      </w:r>
      <w:r w:rsidR="00B9703E">
        <w:rPr>
          <w:rFonts w:ascii="Times New Roman" w:hAnsi="Times New Roman" w:cs="Times New Roman"/>
          <w:sz w:val="25"/>
          <w:szCs w:val="25"/>
          <w:lang w:val="ky-KG"/>
        </w:rPr>
        <w:t xml:space="preserve">кайра бөлүштүрүү </w:t>
      </w:r>
      <w:r w:rsidR="00840C0B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фондунун жерлеринен түшүүчү </w:t>
      </w:r>
      <w:r w:rsidR="00A72C25" w:rsidRPr="006E47D3">
        <w:rPr>
          <w:rFonts w:ascii="Times New Roman" w:hAnsi="Times New Roman" w:cs="Times New Roman"/>
          <w:sz w:val="25"/>
          <w:szCs w:val="25"/>
          <w:lang w:val="ky-KG"/>
        </w:rPr>
        <w:t>ижара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840C0B" w:rsidRPr="006E47D3">
        <w:rPr>
          <w:rFonts w:ascii="Times New Roman" w:hAnsi="Times New Roman" w:cs="Times New Roman"/>
          <w:sz w:val="25"/>
          <w:szCs w:val="25"/>
          <w:lang w:val="ky-KG"/>
        </w:rPr>
        <w:t>акыларды өз убагында</w:t>
      </w:r>
      <w:r w:rsidR="0062777E" w:rsidRPr="006E47D3">
        <w:rPr>
          <w:rFonts w:ascii="Times New Roman" w:hAnsi="Times New Roman" w:cs="Times New Roman"/>
          <w:sz w:val="25"/>
          <w:szCs w:val="25"/>
          <w:lang w:val="ky-KG"/>
        </w:rPr>
        <w:t>,</w:t>
      </w:r>
      <w:r w:rsidR="009328A7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толук өндүрүү жагын камсыз кылуу ар бир айылдын айыл башч</w:t>
      </w:r>
      <w:r w:rsidR="00730E8D" w:rsidRPr="006E47D3">
        <w:rPr>
          <w:rFonts w:ascii="Times New Roman" w:hAnsi="Times New Roman" w:cs="Times New Roman"/>
          <w:sz w:val="25"/>
          <w:szCs w:val="25"/>
          <w:lang w:val="ky-KG"/>
        </w:rPr>
        <w:t>ыларына жана салык кызматчылар</w:t>
      </w:r>
      <w:r w:rsidR="007253C4" w:rsidRPr="006E47D3">
        <w:rPr>
          <w:rFonts w:ascii="Times New Roman" w:hAnsi="Times New Roman" w:cs="Times New Roman"/>
          <w:sz w:val="25"/>
          <w:szCs w:val="25"/>
          <w:lang w:val="ky-KG"/>
        </w:rPr>
        <w:t>ы</w:t>
      </w:r>
      <w:r w:rsidR="00730E8D" w:rsidRPr="006E47D3">
        <w:rPr>
          <w:rFonts w:ascii="Times New Roman" w:hAnsi="Times New Roman" w:cs="Times New Roman"/>
          <w:sz w:val="25"/>
          <w:szCs w:val="25"/>
          <w:lang w:val="ky-KG"/>
        </w:rPr>
        <w:t>н</w:t>
      </w:r>
      <w:r w:rsidR="009328A7" w:rsidRPr="006E47D3">
        <w:rPr>
          <w:rFonts w:ascii="Times New Roman" w:hAnsi="Times New Roman" w:cs="Times New Roman"/>
          <w:sz w:val="25"/>
          <w:szCs w:val="25"/>
          <w:lang w:val="ky-KG"/>
        </w:rPr>
        <w:t>а жеке милдеттендирилсин.</w:t>
      </w:r>
    </w:p>
    <w:p w14:paraId="30E07E31" w14:textId="77777777" w:rsidR="006C13DC" w:rsidRDefault="006C13DC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2F55F64B" w14:textId="77777777" w:rsidR="006C13DC" w:rsidRDefault="006C13DC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0FD66295" w14:textId="77777777" w:rsidR="006C13DC" w:rsidRDefault="006C13DC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2E909E9C" w14:textId="77777777" w:rsidR="006C13DC" w:rsidRDefault="006C13DC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7D218E26" w14:textId="77777777" w:rsidR="006C13DC" w:rsidRDefault="006C13DC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0B5752F3" w14:textId="77777777" w:rsidR="006C13DC" w:rsidRDefault="006C13DC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3015F398" w14:textId="77777777" w:rsidR="006C13DC" w:rsidRPr="006E47D3" w:rsidRDefault="006C13DC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0A3C81DE" w14:textId="77777777" w:rsidR="00A72C25" w:rsidRPr="006E47D3" w:rsidRDefault="00A72C25" w:rsidP="006E47D3">
      <w:pPr>
        <w:pStyle w:val="a3"/>
        <w:ind w:left="360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4E4EC889" w14:textId="12A73ED6" w:rsidR="009328A7" w:rsidRPr="006E47D3" w:rsidRDefault="00C60C3F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1</w:t>
      </w:r>
      <w:r w:rsidR="007E4324">
        <w:rPr>
          <w:rFonts w:ascii="Times New Roman" w:hAnsi="Times New Roman" w:cs="Times New Roman"/>
          <w:sz w:val="25"/>
          <w:szCs w:val="25"/>
          <w:lang w:val="ky-KG"/>
        </w:rPr>
        <w:t>5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. </w:t>
      </w:r>
      <w:r w:rsidR="000B79EC" w:rsidRPr="006E47D3">
        <w:rPr>
          <w:rFonts w:ascii="Times New Roman" w:hAnsi="Times New Roman" w:cs="Times New Roman"/>
          <w:sz w:val="25"/>
          <w:szCs w:val="25"/>
          <w:lang w:val="ky-KG"/>
        </w:rPr>
        <w:t>20</w:t>
      </w:r>
      <w:r w:rsidR="007253C4" w:rsidRPr="006E47D3">
        <w:rPr>
          <w:rFonts w:ascii="Times New Roman" w:hAnsi="Times New Roman" w:cs="Times New Roman"/>
          <w:sz w:val="25"/>
          <w:szCs w:val="25"/>
          <w:lang w:val="ky-KG"/>
        </w:rPr>
        <w:t>2</w:t>
      </w:r>
      <w:r w:rsidR="00A17F9E">
        <w:rPr>
          <w:rFonts w:ascii="Times New Roman" w:hAnsi="Times New Roman" w:cs="Times New Roman"/>
          <w:sz w:val="25"/>
          <w:szCs w:val="25"/>
          <w:lang w:val="ky-KG"/>
        </w:rPr>
        <w:t>4</w:t>
      </w:r>
      <w:r w:rsidR="009328A7" w:rsidRPr="006E47D3">
        <w:rPr>
          <w:rFonts w:ascii="Times New Roman" w:hAnsi="Times New Roman" w:cs="Times New Roman"/>
          <w:sz w:val="25"/>
          <w:szCs w:val="25"/>
          <w:lang w:val="ky-KG"/>
        </w:rPr>
        <w:t>-жылдын чыгаша бөлүгүн</w:t>
      </w:r>
      <w:r w:rsidR="007253C4" w:rsidRPr="006E47D3">
        <w:rPr>
          <w:rFonts w:ascii="Times New Roman" w:hAnsi="Times New Roman" w:cs="Times New Roman"/>
          <w:sz w:val="25"/>
          <w:szCs w:val="25"/>
          <w:lang w:val="ky-KG"/>
        </w:rPr>
        <w:t>ө</w:t>
      </w:r>
      <w:r w:rsidR="009328A7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көрсөтүлгөн</w:t>
      </w:r>
      <w:r w:rsidR="00A72C25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бюджеттин чыгымдарын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62777E" w:rsidRPr="006E47D3">
        <w:rPr>
          <w:rFonts w:ascii="Times New Roman" w:hAnsi="Times New Roman" w:cs="Times New Roman"/>
          <w:sz w:val="25"/>
          <w:szCs w:val="25"/>
          <w:lang w:val="ky-KG"/>
        </w:rPr>
        <w:t>аткаруу 2022-жылдын 14</w:t>
      </w:r>
      <w:r w:rsidR="009328A7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-апрелиндеги № </w:t>
      </w:r>
      <w:r w:rsidR="0062777E" w:rsidRPr="006E47D3">
        <w:rPr>
          <w:rFonts w:ascii="Times New Roman" w:hAnsi="Times New Roman" w:cs="Times New Roman"/>
          <w:sz w:val="25"/>
          <w:szCs w:val="25"/>
          <w:lang w:val="ky-KG"/>
        </w:rPr>
        <w:t>2</w:t>
      </w:r>
      <w:r w:rsidR="009328A7" w:rsidRPr="006E47D3">
        <w:rPr>
          <w:rFonts w:ascii="Times New Roman" w:hAnsi="Times New Roman" w:cs="Times New Roman"/>
          <w:sz w:val="25"/>
          <w:szCs w:val="25"/>
          <w:lang w:val="ky-KG"/>
        </w:rPr>
        <w:t>7 КР мамлекеттик сатып алуулар жөнүндөгү мыйзамына ылайык каржылоо жана максаттуу пайдалану</w:t>
      </w:r>
      <w:r w:rsidR="000B79EC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у жагы айыл өкмөттүн башчысы </w:t>
      </w:r>
      <w:r w:rsidR="0062777E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К.А.Исканаджиевке </w:t>
      </w:r>
      <w:r w:rsidR="009328A7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милдеттендирилсин.</w:t>
      </w:r>
    </w:p>
    <w:p w14:paraId="3F701406" w14:textId="77777777" w:rsidR="00A72C25" w:rsidRPr="006E47D3" w:rsidRDefault="00A72C25" w:rsidP="006E47D3">
      <w:pPr>
        <w:pStyle w:val="a3"/>
        <w:ind w:left="360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49BD055E" w14:textId="0C322835" w:rsidR="00751560" w:rsidRPr="006E47D3" w:rsidRDefault="007E4324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16</w:t>
      </w:r>
      <w:r w:rsidR="00C60C3F">
        <w:rPr>
          <w:rFonts w:ascii="Times New Roman" w:hAnsi="Times New Roman" w:cs="Times New Roman"/>
          <w:sz w:val="25"/>
          <w:szCs w:val="25"/>
          <w:lang w:val="ky-KG"/>
        </w:rPr>
        <w:t xml:space="preserve">. </w:t>
      </w:r>
      <w:r w:rsidR="000B79EC" w:rsidRPr="006E47D3">
        <w:rPr>
          <w:rFonts w:ascii="Times New Roman" w:hAnsi="Times New Roman" w:cs="Times New Roman"/>
          <w:sz w:val="25"/>
          <w:szCs w:val="25"/>
          <w:lang w:val="ky-KG"/>
        </w:rPr>
        <w:t>Айыл өкмөтүндө 202</w:t>
      </w:r>
      <w:r w:rsidR="00A17F9E">
        <w:rPr>
          <w:rFonts w:ascii="Times New Roman" w:hAnsi="Times New Roman" w:cs="Times New Roman"/>
          <w:sz w:val="25"/>
          <w:szCs w:val="25"/>
          <w:lang w:val="ky-KG"/>
        </w:rPr>
        <w:t>4</w:t>
      </w:r>
      <w:r w:rsidR="00751560" w:rsidRPr="006E47D3">
        <w:rPr>
          <w:rFonts w:ascii="Times New Roman" w:hAnsi="Times New Roman" w:cs="Times New Roman"/>
          <w:sz w:val="25"/>
          <w:szCs w:val="25"/>
          <w:lang w:val="ky-KG"/>
        </w:rPr>
        <w:t>-жылдын</w:t>
      </w:r>
      <w:r w:rsidR="00A72C25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бюджетине өзгөртүү киргизүү КР</w:t>
      </w:r>
      <w:r w:rsidR="00C60C3F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751560" w:rsidRPr="006E47D3">
        <w:rPr>
          <w:rFonts w:ascii="Times New Roman" w:hAnsi="Times New Roman" w:cs="Times New Roman"/>
          <w:sz w:val="25"/>
          <w:szCs w:val="25"/>
          <w:lang w:val="ky-KG"/>
        </w:rPr>
        <w:t>Бюджеттик Кодексинин негизинде</w:t>
      </w:r>
      <w:r w:rsidR="006E47D3" w:rsidRPr="006E47D3">
        <w:rPr>
          <w:rFonts w:ascii="Times New Roman" w:hAnsi="Times New Roman" w:cs="Times New Roman"/>
          <w:sz w:val="25"/>
          <w:szCs w:val="25"/>
          <w:lang w:val="ky-KG"/>
        </w:rPr>
        <w:t>,</w:t>
      </w:r>
      <w:r w:rsidR="00751560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6E47D3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жергиликтүү кеңештин </w:t>
      </w:r>
      <w:r w:rsidR="00751560" w:rsidRPr="006E47D3">
        <w:rPr>
          <w:rFonts w:ascii="Times New Roman" w:hAnsi="Times New Roman" w:cs="Times New Roman"/>
          <w:sz w:val="25"/>
          <w:szCs w:val="25"/>
          <w:lang w:val="ky-KG"/>
        </w:rPr>
        <w:t>бюджет</w:t>
      </w:r>
      <w:r w:rsidR="006E47D3" w:rsidRPr="006E47D3">
        <w:rPr>
          <w:rFonts w:ascii="Times New Roman" w:hAnsi="Times New Roman" w:cs="Times New Roman"/>
          <w:sz w:val="25"/>
          <w:szCs w:val="25"/>
          <w:lang w:val="ky-KG"/>
        </w:rPr>
        <w:t>тик туруктуу комиссиясынын кароосунан кийин кезектеги</w:t>
      </w:r>
      <w:r w:rsidR="00751560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сессияга сунушталсын.</w:t>
      </w:r>
    </w:p>
    <w:p w14:paraId="7383C328" w14:textId="77777777" w:rsidR="00A72C25" w:rsidRPr="006E47D3" w:rsidRDefault="00A72C25" w:rsidP="006E47D3">
      <w:pPr>
        <w:pStyle w:val="a3"/>
        <w:ind w:left="360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20E2D7D5" w14:textId="5366A398" w:rsidR="00751560" w:rsidRPr="00C60C3F" w:rsidRDefault="007E4324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17</w:t>
      </w:r>
      <w:r w:rsidR="00C60C3F">
        <w:rPr>
          <w:rFonts w:ascii="Times New Roman" w:hAnsi="Times New Roman" w:cs="Times New Roman"/>
          <w:sz w:val="25"/>
          <w:szCs w:val="25"/>
          <w:lang w:val="ky-KG"/>
        </w:rPr>
        <w:t xml:space="preserve">. </w:t>
      </w:r>
      <w:r w:rsidR="000B79EC" w:rsidRPr="006E47D3">
        <w:rPr>
          <w:rFonts w:ascii="Times New Roman" w:hAnsi="Times New Roman" w:cs="Times New Roman"/>
          <w:sz w:val="25"/>
          <w:szCs w:val="25"/>
          <w:lang w:val="ky-KG"/>
        </w:rPr>
        <w:t>202</w:t>
      </w:r>
      <w:r w:rsidR="00A17F9E">
        <w:rPr>
          <w:rFonts w:ascii="Times New Roman" w:hAnsi="Times New Roman" w:cs="Times New Roman"/>
          <w:sz w:val="25"/>
          <w:szCs w:val="25"/>
          <w:lang w:val="ky-KG"/>
        </w:rPr>
        <w:t>4</w:t>
      </w:r>
      <w:r w:rsidR="00751560" w:rsidRPr="006E47D3">
        <w:rPr>
          <w:rFonts w:ascii="Times New Roman" w:hAnsi="Times New Roman" w:cs="Times New Roman"/>
          <w:sz w:val="25"/>
          <w:szCs w:val="25"/>
          <w:lang w:val="ky-KG"/>
        </w:rPr>
        <w:t>-жылда пландык көрсөткүчтөн ашыкча</w:t>
      </w:r>
      <w:r w:rsidR="00A72C25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жыйналган каражаттар КР</w:t>
      </w:r>
      <w:r w:rsidR="00C60C3F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751560" w:rsidRPr="00C60C3F">
        <w:rPr>
          <w:rFonts w:ascii="Times New Roman" w:hAnsi="Times New Roman" w:cs="Times New Roman"/>
          <w:sz w:val="25"/>
          <w:szCs w:val="25"/>
          <w:lang w:val="ky-KG"/>
        </w:rPr>
        <w:t xml:space="preserve">Бюджеттик Кодексинин 115 беренесине ылайык айылдык кеӊештин сессиясынын чечими менен пайдалануу жагы айыл өкмөтүнүн башчысы </w:t>
      </w:r>
      <w:r w:rsidR="0062777E" w:rsidRPr="006E47D3">
        <w:rPr>
          <w:rFonts w:ascii="Times New Roman" w:hAnsi="Times New Roman" w:cs="Times New Roman"/>
          <w:sz w:val="25"/>
          <w:szCs w:val="25"/>
          <w:lang w:val="ky-KG"/>
        </w:rPr>
        <w:t>К.А.Исканаджиевке</w:t>
      </w:r>
      <w:r w:rsidR="00751560" w:rsidRPr="00C60C3F">
        <w:rPr>
          <w:rFonts w:ascii="Times New Roman" w:hAnsi="Times New Roman" w:cs="Times New Roman"/>
          <w:sz w:val="25"/>
          <w:szCs w:val="25"/>
          <w:lang w:val="ky-KG"/>
        </w:rPr>
        <w:t xml:space="preserve"> милдеттендирилсин.</w:t>
      </w:r>
    </w:p>
    <w:p w14:paraId="397EDB6C" w14:textId="77777777" w:rsidR="00A72C25" w:rsidRPr="00C60C3F" w:rsidRDefault="00A72C25" w:rsidP="006E47D3">
      <w:pPr>
        <w:pStyle w:val="a3"/>
        <w:ind w:left="360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52B49E4B" w14:textId="49C9E114" w:rsidR="00A814AC" w:rsidRPr="00C60C3F" w:rsidRDefault="007E4324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 xml:space="preserve">18. </w:t>
      </w:r>
      <w:r w:rsidR="00C60C3F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A814AC" w:rsidRPr="00C60C3F">
        <w:rPr>
          <w:rFonts w:ascii="Times New Roman" w:hAnsi="Times New Roman" w:cs="Times New Roman"/>
          <w:sz w:val="25"/>
          <w:szCs w:val="25"/>
          <w:lang w:val="ky-KG"/>
        </w:rPr>
        <w:t>Айыл өкмөтүнүн</w:t>
      </w:r>
      <w:r w:rsidR="00440B54"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A814AC" w:rsidRPr="00C60C3F">
        <w:rPr>
          <w:rFonts w:ascii="Times New Roman" w:hAnsi="Times New Roman" w:cs="Times New Roman"/>
          <w:sz w:val="25"/>
          <w:szCs w:val="25"/>
          <w:lang w:val="ky-KG"/>
        </w:rPr>
        <w:t>тармактарынын иш-пландары боюнча бөлүнгөн каражаттардын МСА электрондук порталынан үнөмдөлгөн көлөмү айылдык кеӊештин чечиминин негизинде башка тармактардын  муктаждыктарына жумшоо жагы айыл өкмөтүнүн башчысына жана ФЭБ башчысына милдеттендирилсин.</w:t>
      </w:r>
    </w:p>
    <w:p w14:paraId="762977D6" w14:textId="77777777" w:rsidR="00A72C25" w:rsidRPr="00C60C3F" w:rsidRDefault="00A72C25" w:rsidP="006E47D3">
      <w:pPr>
        <w:pStyle w:val="a3"/>
        <w:ind w:left="360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2FE74FB8" w14:textId="7DB590BE" w:rsidR="00C320A9" w:rsidRPr="00C60C3F" w:rsidRDefault="00C60C3F" w:rsidP="00C60C3F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1</w:t>
      </w:r>
      <w:r w:rsidR="007E4324">
        <w:rPr>
          <w:rFonts w:ascii="Times New Roman" w:hAnsi="Times New Roman" w:cs="Times New Roman"/>
          <w:sz w:val="25"/>
          <w:szCs w:val="25"/>
          <w:lang w:val="ky-KG"/>
        </w:rPr>
        <w:t>9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. </w:t>
      </w:r>
      <w:r w:rsidR="00C320A9" w:rsidRPr="00C60C3F">
        <w:rPr>
          <w:rFonts w:ascii="Times New Roman" w:hAnsi="Times New Roman" w:cs="Times New Roman"/>
          <w:sz w:val="25"/>
          <w:szCs w:val="25"/>
          <w:lang w:val="ky-KG"/>
        </w:rPr>
        <w:t xml:space="preserve">Чечимдин аткарылышын көзөмөлдөө </w:t>
      </w:r>
      <w:r w:rsidR="00A72C25" w:rsidRPr="00C60C3F">
        <w:rPr>
          <w:rFonts w:ascii="Times New Roman" w:hAnsi="Times New Roman" w:cs="Times New Roman"/>
          <w:sz w:val="25"/>
          <w:szCs w:val="25"/>
          <w:lang w:val="ky-KG"/>
        </w:rPr>
        <w:t>жагы айыл өкмөтүнүн башчысы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1A3BB9" w:rsidRPr="006E47D3">
        <w:rPr>
          <w:rFonts w:ascii="Times New Roman" w:hAnsi="Times New Roman" w:cs="Times New Roman"/>
          <w:sz w:val="25"/>
          <w:szCs w:val="25"/>
          <w:lang w:val="ky-KG"/>
        </w:rPr>
        <w:t>К.А.Исканаджиевке</w:t>
      </w:r>
      <w:r w:rsidR="000B79EC" w:rsidRPr="00C60C3F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="00C320A9" w:rsidRPr="00C60C3F">
        <w:rPr>
          <w:rFonts w:ascii="Times New Roman" w:hAnsi="Times New Roman" w:cs="Times New Roman"/>
          <w:sz w:val="25"/>
          <w:szCs w:val="25"/>
          <w:lang w:val="ky-KG"/>
        </w:rPr>
        <w:t>жүктөлсүн.</w:t>
      </w:r>
    </w:p>
    <w:p w14:paraId="57EA0CCD" w14:textId="77777777" w:rsidR="0063256A" w:rsidRPr="00C60C3F" w:rsidRDefault="0063256A" w:rsidP="006E47D3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48F9EED6" w14:textId="77777777" w:rsidR="0063256A" w:rsidRPr="00C60C3F" w:rsidRDefault="0063256A" w:rsidP="006E47D3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374C63D4" w14:textId="77777777" w:rsidR="00A72C25" w:rsidRPr="00C60C3F" w:rsidRDefault="00A72C25" w:rsidP="006E47D3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089E9EED" w14:textId="77777777" w:rsidR="00A72C25" w:rsidRPr="00C60C3F" w:rsidRDefault="00A72C25" w:rsidP="006E47D3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48439495" w14:textId="77777777" w:rsidR="0063256A" w:rsidRPr="007B21FF" w:rsidRDefault="00C320A9" w:rsidP="006E47D3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7B21FF">
        <w:rPr>
          <w:rFonts w:ascii="Times New Roman" w:hAnsi="Times New Roman" w:cs="Times New Roman"/>
          <w:b/>
          <w:sz w:val="25"/>
          <w:szCs w:val="25"/>
          <w:lang w:val="ky-KG"/>
        </w:rPr>
        <w:t xml:space="preserve">С.Атабеков айылдык </w:t>
      </w:r>
    </w:p>
    <w:p w14:paraId="63A7F197" w14:textId="77777777" w:rsidR="00C320A9" w:rsidRPr="007B21FF" w:rsidRDefault="00C320A9" w:rsidP="006E47D3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7B21FF">
        <w:rPr>
          <w:rFonts w:ascii="Times New Roman" w:hAnsi="Times New Roman" w:cs="Times New Roman"/>
          <w:b/>
          <w:sz w:val="25"/>
          <w:szCs w:val="25"/>
          <w:lang w:val="ky-KG"/>
        </w:rPr>
        <w:t xml:space="preserve">кеӊешинин төрагасы: </w:t>
      </w:r>
      <w:r w:rsidR="0063256A" w:rsidRPr="007B21FF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="0063256A" w:rsidRPr="007B21FF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="0063256A" w:rsidRPr="007B21FF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="0063256A" w:rsidRPr="007B21FF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="0063256A" w:rsidRPr="007B21FF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="0063256A" w:rsidRPr="007B21FF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="007253C4" w:rsidRPr="006E47D3">
        <w:rPr>
          <w:rFonts w:ascii="Times New Roman" w:hAnsi="Times New Roman" w:cs="Times New Roman"/>
          <w:b/>
          <w:sz w:val="25"/>
          <w:szCs w:val="25"/>
          <w:lang w:val="ky-KG"/>
        </w:rPr>
        <w:t>Эралиев А.А.</w:t>
      </w:r>
    </w:p>
    <w:p w14:paraId="3CEC296A" w14:textId="77777777" w:rsidR="0063256A" w:rsidRPr="007B21FF" w:rsidRDefault="0063256A" w:rsidP="006E47D3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val="ky-KG"/>
        </w:rPr>
      </w:pPr>
    </w:p>
    <w:p w14:paraId="4AFD8F24" w14:textId="77777777" w:rsidR="0063256A" w:rsidRPr="007B21FF" w:rsidRDefault="0063256A" w:rsidP="006E47D3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val="ky-KG"/>
        </w:rPr>
      </w:pPr>
    </w:p>
    <w:sectPr w:rsidR="0063256A" w:rsidRPr="007B21FF" w:rsidSect="002D6B7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C4424" w14:textId="77777777" w:rsidR="008747B2" w:rsidRDefault="008747B2" w:rsidP="000A641F">
      <w:pPr>
        <w:spacing w:after="0"/>
      </w:pPr>
      <w:r>
        <w:separator/>
      </w:r>
    </w:p>
  </w:endnote>
  <w:endnote w:type="continuationSeparator" w:id="0">
    <w:p w14:paraId="5AC21020" w14:textId="77777777" w:rsidR="008747B2" w:rsidRDefault="008747B2" w:rsidP="000A64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82E48" w14:textId="77777777" w:rsidR="008747B2" w:rsidRDefault="008747B2" w:rsidP="000A641F">
      <w:pPr>
        <w:spacing w:after="0"/>
      </w:pPr>
      <w:r>
        <w:separator/>
      </w:r>
    </w:p>
  </w:footnote>
  <w:footnote w:type="continuationSeparator" w:id="0">
    <w:p w14:paraId="1F56286F" w14:textId="77777777" w:rsidR="008747B2" w:rsidRDefault="008747B2" w:rsidP="000A64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248"/>
    <w:multiLevelType w:val="hybridMultilevel"/>
    <w:tmpl w:val="B3345C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B51FF"/>
    <w:multiLevelType w:val="hybridMultilevel"/>
    <w:tmpl w:val="0DBE829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15097"/>
    <w:multiLevelType w:val="hybridMultilevel"/>
    <w:tmpl w:val="8F983C1C"/>
    <w:lvl w:ilvl="0" w:tplc="5C1E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235AA"/>
    <w:multiLevelType w:val="hybridMultilevel"/>
    <w:tmpl w:val="73003BD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E0920"/>
    <w:multiLevelType w:val="hybridMultilevel"/>
    <w:tmpl w:val="0BF617B6"/>
    <w:lvl w:ilvl="0" w:tplc="F7DC34A4">
      <w:start w:val="11"/>
      <w:numFmt w:val="decimal"/>
      <w:lvlText w:val="%1."/>
      <w:lvlJc w:val="left"/>
      <w:pPr>
        <w:ind w:left="720" w:hanging="360"/>
      </w:pPr>
      <w:rPr>
        <w:rFonts w:hint="default"/>
        <w:lang w:val="ky-KG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C2"/>
    <w:rsid w:val="00016CE7"/>
    <w:rsid w:val="00024D49"/>
    <w:rsid w:val="00042EAC"/>
    <w:rsid w:val="00050134"/>
    <w:rsid w:val="000642C9"/>
    <w:rsid w:val="0007256B"/>
    <w:rsid w:val="0008059E"/>
    <w:rsid w:val="000A641F"/>
    <w:rsid w:val="000B530F"/>
    <w:rsid w:val="000B720A"/>
    <w:rsid w:val="000B79EC"/>
    <w:rsid w:val="00107D7B"/>
    <w:rsid w:val="001141E6"/>
    <w:rsid w:val="00116B04"/>
    <w:rsid w:val="00117F05"/>
    <w:rsid w:val="0012095C"/>
    <w:rsid w:val="001263E1"/>
    <w:rsid w:val="00126D1C"/>
    <w:rsid w:val="00150C12"/>
    <w:rsid w:val="001648EC"/>
    <w:rsid w:val="00167227"/>
    <w:rsid w:val="0017134B"/>
    <w:rsid w:val="001731D8"/>
    <w:rsid w:val="0017468E"/>
    <w:rsid w:val="001769E3"/>
    <w:rsid w:val="00180910"/>
    <w:rsid w:val="001850A1"/>
    <w:rsid w:val="00185839"/>
    <w:rsid w:val="001A1D84"/>
    <w:rsid w:val="001A1F95"/>
    <w:rsid w:val="001A3BB9"/>
    <w:rsid w:val="001B3267"/>
    <w:rsid w:val="001D0941"/>
    <w:rsid w:val="001D320C"/>
    <w:rsid w:val="001D505E"/>
    <w:rsid w:val="001E5E17"/>
    <w:rsid w:val="00204232"/>
    <w:rsid w:val="0022370E"/>
    <w:rsid w:val="00292D45"/>
    <w:rsid w:val="002A2401"/>
    <w:rsid w:val="002A4EA0"/>
    <w:rsid w:val="002A7954"/>
    <w:rsid w:val="002B2D22"/>
    <w:rsid w:val="002C4F08"/>
    <w:rsid w:val="002D3ACC"/>
    <w:rsid w:val="002D6B74"/>
    <w:rsid w:val="002E1C91"/>
    <w:rsid w:val="002E22F8"/>
    <w:rsid w:val="002E4DDD"/>
    <w:rsid w:val="002F1FE9"/>
    <w:rsid w:val="002F58A2"/>
    <w:rsid w:val="002F74A1"/>
    <w:rsid w:val="003018C9"/>
    <w:rsid w:val="00310060"/>
    <w:rsid w:val="00324A00"/>
    <w:rsid w:val="0032728D"/>
    <w:rsid w:val="00330D70"/>
    <w:rsid w:val="003317A5"/>
    <w:rsid w:val="00347C1A"/>
    <w:rsid w:val="003508AE"/>
    <w:rsid w:val="00354F5E"/>
    <w:rsid w:val="00361F1B"/>
    <w:rsid w:val="00377D46"/>
    <w:rsid w:val="003A245E"/>
    <w:rsid w:val="003B0F93"/>
    <w:rsid w:val="003B7CB7"/>
    <w:rsid w:val="003C679E"/>
    <w:rsid w:val="003D077F"/>
    <w:rsid w:val="003E2DFC"/>
    <w:rsid w:val="003F0804"/>
    <w:rsid w:val="00401207"/>
    <w:rsid w:val="004071DE"/>
    <w:rsid w:val="00426286"/>
    <w:rsid w:val="00440B54"/>
    <w:rsid w:val="004474D8"/>
    <w:rsid w:val="00447744"/>
    <w:rsid w:val="00455DAF"/>
    <w:rsid w:val="00455EE7"/>
    <w:rsid w:val="00467AA9"/>
    <w:rsid w:val="00470258"/>
    <w:rsid w:val="004759E9"/>
    <w:rsid w:val="00481B0E"/>
    <w:rsid w:val="004914E9"/>
    <w:rsid w:val="004A2A12"/>
    <w:rsid w:val="004B6374"/>
    <w:rsid w:val="004B7BB0"/>
    <w:rsid w:val="004C4DD1"/>
    <w:rsid w:val="004E35FC"/>
    <w:rsid w:val="004E6BD7"/>
    <w:rsid w:val="00507072"/>
    <w:rsid w:val="00534F6A"/>
    <w:rsid w:val="00537B38"/>
    <w:rsid w:val="00546C49"/>
    <w:rsid w:val="005518FB"/>
    <w:rsid w:val="00552358"/>
    <w:rsid w:val="0056395B"/>
    <w:rsid w:val="0058361F"/>
    <w:rsid w:val="00586A63"/>
    <w:rsid w:val="005941B1"/>
    <w:rsid w:val="005B16FD"/>
    <w:rsid w:val="005B7CA6"/>
    <w:rsid w:val="005C06DC"/>
    <w:rsid w:val="005C7A48"/>
    <w:rsid w:val="005D3415"/>
    <w:rsid w:val="005E64CB"/>
    <w:rsid w:val="0060506D"/>
    <w:rsid w:val="0062777E"/>
    <w:rsid w:val="006313A8"/>
    <w:rsid w:val="0063256A"/>
    <w:rsid w:val="00693372"/>
    <w:rsid w:val="006A4F2F"/>
    <w:rsid w:val="006A572B"/>
    <w:rsid w:val="006B35F8"/>
    <w:rsid w:val="006B763A"/>
    <w:rsid w:val="006C0B61"/>
    <w:rsid w:val="006C13DC"/>
    <w:rsid w:val="006D18FA"/>
    <w:rsid w:val="006D1DD2"/>
    <w:rsid w:val="006D26C9"/>
    <w:rsid w:val="006D5F2C"/>
    <w:rsid w:val="006E086E"/>
    <w:rsid w:val="006E47D3"/>
    <w:rsid w:val="006F0717"/>
    <w:rsid w:val="007202EA"/>
    <w:rsid w:val="007253C4"/>
    <w:rsid w:val="00730E8D"/>
    <w:rsid w:val="0073425E"/>
    <w:rsid w:val="00751560"/>
    <w:rsid w:val="007607D5"/>
    <w:rsid w:val="00780681"/>
    <w:rsid w:val="007869F7"/>
    <w:rsid w:val="007A6059"/>
    <w:rsid w:val="007B21FF"/>
    <w:rsid w:val="007B6D59"/>
    <w:rsid w:val="007D4FCA"/>
    <w:rsid w:val="007D5A1C"/>
    <w:rsid w:val="007E27AA"/>
    <w:rsid w:val="007E3B43"/>
    <w:rsid w:val="007E4324"/>
    <w:rsid w:val="007E6F5D"/>
    <w:rsid w:val="007F564D"/>
    <w:rsid w:val="0080433C"/>
    <w:rsid w:val="00826D6E"/>
    <w:rsid w:val="00834A2C"/>
    <w:rsid w:val="00840C0B"/>
    <w:rsid w:val="008747B2"/>
    <w:rsid w:val="008930AD"/>
    <w:rsid w:val="0089381A"/>
    <w:rsid w:val="00896F7D"/>
    <w:rsid w:val="008A1C3D"/>
    <w:rsid w:val="008A6120"/>
    <w:rsid w:val="008A62E0"/>
    <w:rsid w:val="008B70A0"/>
    <w:rsid w:val="008C07C9"/>
    <w:rsid w:val="008C6CA1"/>
    <w:rsid w:val="008C7120"/>
    <w:rsid w:val="008D41D6"/>
    <w:rsid w:val="008D7222"/>
    <w:rsid w:val="008F0393"/>
    <w:rsid w:val="008F41B3"/>
    <w:rsid w:val="009134D3"/>
    <w:rsid w:val="009328A7"/>
    <w:rsid w:val="00941D4B"/>
    <w:rsid w:val="0094768B"/>
    <w:rsid w:val="00953136"/>
    <w:rsid w:val="009666B6"/>
    <w:rsid w:val="009672DF"/>
    <w:rsid w:val="009724CF"/>
    <w:rsid w:val="00976230"/>
    <w:rsid w:val="00982BB7"/>
    <w:rsid w:val="0098712B"/>
    <w:rsid w:val="00995155"/>
    <w:rsid w:val="009C0AE5"/>
    <w:rsid w:val="009C36DC"/>
    <w:rsid w:val="009C7911"/>
    <w:rsid w:val="009D2990"/>
    <w:rsid w:val="009E2187"/>
    <w:rsid w:val="009F29F5"/>
    <w:rsid w:val="009F3551"/>
    <w:rsid w:val="009F6790"/>
    <w:rsid w:val="00A02562"/>
    <w:rsid w:val="00A038B2"/>
    <w:rsid w:val="00A16397"/>
    <w:rsid w:val="00A17F9E"/>
    <w:rsid w:val="00A214A7"/>
    <w:rsid w:val="00A2647C"/>
    <w:rsid w:val="00A313C2"/>
    <w:rsid w:val="00A35D95"/>
    <w:rsid w:val="00A41124"/>
    <w:rsid w:val="00A72C25"/>
    <w:rsid w:val="00A814AC"/>
    <w:rsid w:val="00A8182B"/>
    <w:rsid w:val="00A84E82"/>
    <w:rsid w:val="00A9495E"/>
    <w:rsid w:val="00AA13F3"/>
    <w:rsid w:val="00AA6B8F"/>
    <w:rsid w:val="00AC266C"/>
    <w:rsid w:val="00AC2B26"/>
    <w:rsid w:val="00AD677D"/>
    <w:rsid w:val="00AF228E"/>
    <w:rsid w:val="00AF7455"/>
    <w:rsid w:val="00B03749"/>
    <w:rsid w:val="00B17268"/>
    <w:rsid w:val="00B22A35"/>
    <w:rsid w:val="00B22B3B"/>
    <w:rsid w:val="00B376D8"/>
    <w:rsid w:val="00B404CB"/>
    <w:rsid w:val="00B63AD5"/>
    <w:rsid w:val="00B63C90"/>
    <w:rsid w:val="00B64259"/>
    <w:rsid w:val="00B876D6"/>
    <w:rsid w:val="00B93086"/>
    <w:rsid w:val="00B9482A"/>
    <w:rsid w:val="00B9703E"/>
    <w:rsid w:val="00BA2674"/>
    <w:rsid w:val="00BC4AB7"/>
    <w:rsid w:val="00BD2B57"/>
    <w:rsid w:val="00BD5CDA"/>
    <w:rsid w:val="00BE1586"/>
    <w:rsid w:val="00BE23A7"/>
    <w:rsid w:val="00BF4395"/>
    <w:rsid w:val="00BF62AE"/>
    <w:rsid w:val="00C01968"/>
    <w:rsid w:val="00C02A2A"/>
    <w:rsid w:val="00C03717"/>
    <w:rsid w:val="00C1409F"/>
    <w:rsid w:val="00C320A9"/>
    <w:rsid w:val="00C33CCB"/>
    <w:rsid w:val="00C36CB2"/>
    <w:rsid w:val="00C42E76"/>
    <w:rsid w:val="00C44691"/>
    <w:rsid w:val="00C450A3"/>
    <w:rsid w:val="00C560E1"/>
    <w:rsid w:val="00C60C3F"/>
    <w:rsid w:val="00C64132"/>
    <w:rsid w:val="00C85C5B"/>
    <w:rsid w:val="00C87302"/>
    <w:rsid w:val="00C90833"/>
    <w:rsid w:val="00CA7FD4"/>
    <w:rsid w:val="00CC5476"/>
    <w:rsid w:val="00CC67CB"/>
    <w:rsid w:val="00CC7DF9"/>
    <w:rsid w:val="00CD1C5B"/>
    <w:rsid w:val="00CE0ED6"/>
    <w:rsid w:val="00CE5C0E"/>
    <w:rsid w:val="00CE6E53"/>
    <w:rsid w:val="00D042E4"/>
    <w:rsid w:val="00D14F96"/>
    <w:rsid w:val="00D15AFC"/>
    <w:rsid w:val="00D2280E"/>
    <w:rsid w:val="00D35E2E"/>
    <w:rsid w:val="00D37482"/>
    <w:rsid w:val="00D76BB7"/>
    <w:rsid w:val="00D80E39"/>
    <w:rsid w:val="00D87876"/>
    <w:rsid w:val="00DB049E"/>
    <w:rsid w:val="00DB0C32"/>
    <w:rsid w:val="00DB1F92"/>
    <w:rsid w:val="00DB3EC4"/>
    <w:rsid w:val="00DC0931"/>
    <w:rsid w:val="00DC111D"/>
    <w:rsid w:val="00DC31BF"/>
    <w:rsid w:val="00DC5A5C"/>
    <w:rsid w:val="00DC6597"/>
    <w:rsid w:val="00DC7A29"/>
    <w:rsid w:val="00DD6B8E"/>
    <w:rsid w:val="00DE37FC"/>
    <w:rsid w:val="00DE51FF"/>
    <w:rsid w:val="00E01E6F"/>
    <w:rsid w:val="00E06FAD"/>
    <w:rsid w:val="00E12CC2"/>
    <w:rsid w:val="00E16527"/>
    <w:rsid w:val="00E2492C"/>
    <w:rsid w:val="00E30649"/>
    <w:rsid w:val="00E34D55"/>
    <w:rsid w:val="00E35F02"/>
    <w:rsid w:val="00E612F2"/>
    <w:rsid w:val="00E66EE0"/>
    <w:rsid w:val="00E71CC3"/>
    <w:rsid w:val="00E83B91"/>
    <w:rsid w:val="00EA1BC2"/>
    <w:rsid w:val="00EA2109"/>
    <w:rsid w:val="00EA61FD"/>
    <w:rsid w:val="00EB1596"/>
    <w:rsid w:val="00EB6F49"/>
    <w:rsid w:val="00EC491A"/>
    <w:rsid w:val="00EC661B"/>
    <w:rsid w:val="00ED5640"/>
    <w:rsid w:val="00EE4C04"/>
    <w:rsid w:val="00EE5A8A"/>
    <w:rsid w:val="00EF6F85"/>
    <w:rsid w:val="00F013A5"/>
    <w:rsid w:val="00F03D2D"/>
    <w:rsid w:val="00F16339"/>
    <w:rsid w:val="00F20DEF"/>
    <w:rsid w:val="00F36B77"/>
    <w:rsid w:val="00F3747B"/>
    <w:rsid w:val="00F40852"/>
    <w:rsid w:val="00F4333A"/>
    <w:rsid w:val="00F52E3E"/>
    <w:rsid w:val="00F65CBE"/>
    <w:rsid w:val="00F73A78"/>
    <w:rsid w:val="00F9390A"/>
    <w:rsid w:val="00F94C1A"/>
    <w:rsid w:val="00FA05D7"/>
    <w:rsid w:val="00FC0E49"/>
    <w:rsid w:val="00FC3716"/>
    <w:rsid w:val="00FC7E6F"/>
    <w:rsid w:val="00FD7894"/>
    <w:rsid w:val="00FE013F"/>
    <w:rsid w:val="00FE5CFB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A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04"/>
    <w:pPr>
      <w:spacing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CC2"/>
    <w:pPr>
      <w:spacing w:after="0" w:line="240" w:lineRule="auto"/>
    </w:pPr>
  </w:style>
  <w:style w:type="paragraph" w:styleId="a4">
    <w:name w:val="header"/>
    <w:basedOn w:val="a"/>
    <w:link w:val="a5"/>
    <w:unhideWhenUsed/>
    <w:rsid w:val="00116B04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116B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16B04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0A641F"/>
    <w:pPr>
      <w:spacing w:after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A641F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A641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E5A8A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5A8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04"/>
    <w:pPr>
      <w:spacing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CC2"/>
    <w:pPr>
      <w:spacing w:after="0" w:line="240" w:lineRule="auto"/>
    </w:pPr>
  </w:style>
  <w:style w:type="paragraph" w:styleId="a4">
    <w:name w:val="header"/>
    <w:basedOn w:val="a"/>
    <w:link w:val="a5"/>
    <w:unhideWhenUsed/>
    <w:rsid w:val="00116B04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116B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16B04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0A641F"/>
    <w:pPr>
      <w:spacing w:after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A641F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A641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E5A8A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5A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2024-05-29T04:34:00Z</cp:lastPrinted>
  <dcterms:created xsi:type="dcterms:W3CDTF">2024-05-27T05:19:00Z</dcterms:created>
  <dcterms:modified xsi:type="dcterms:W3CDTF">2024-05-29T04:34:00Z</dcterms:modified>
</cp:coreProperties>
</file>