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2A" w:rsidRPr="006836C6" w:rsidRDefault="007F6C2A" w:rsidP="007F6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2A" w:rsidRDefault="007F6C2A" w:rsidP="007F6C2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9A3282" wp14:editId="47907E51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7F6C2A" w:rsidRDefault="007F6C2A" w:rsidP="007F6C2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7F6C2A" w:rsidRDefault="007F6C2A" w:rsidP="007F6C2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7F6C2A" w:rsidRDefault="007F6C2A" w:rsidP="007F6C2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7F6C2A" w:rsidRPr="00FD49F0" w:rsidRDefault="007F6C2A" w:rsidP="007F6C2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7F6C2A" w:rsidRDefault="007F6C2A" w:rsidP="007F6C2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7F6C2A" w:rsidRPr="00AF0005" w:rsidRDefault="007F6C2A" w:rsidP="007F6C2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7F6C2A" w:rsidRDefault="007F6C2A" w:rsidP="007F6C2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7F6C2A" w:rsidRPr="00AF0005" w:rsidRDefault="007F6C2A" w:rsidP="007F6C2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7F6C2A" w:rsidRPr="00AF0005" w:rsidRDefault="007F6C2A" w:rsidP="007F6C2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7F6C2A" w:rsidRDefault="007F6C2A" w:rsidP="007F6C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4AC225" wp14:editId="0806BB5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hwWQIAAGoEAAAOAAAAZHJzL2Uyb0RvYy54bWysVN1u0zAUvkfiHSzfd2lG2q5R0wk1LTcD&#10;Jm08gGs7jbXEtmyvaYWQgGukPQKvwAVIkwY8Q/pGHLs/6uAGIXLhHNvHX77znc8Zna/qCi25sULJ&#10;DMcnXYy4pIoJucjwm+tZ5wwj64hkpFKSZ3jNLT4fP30yanTKT1WpKsYNAhBp00ZnuHROp1Fkaclr&#10;Yk+U5hI2C2Vq4mBqFhEzpAH0uopOu91+1CjDtFGUWwur+XYTjwN+UXDqXheF5Q5VGQZuLowmjHM/&#10;RuMRSReG6FLQHQ3yDyxqIiR89ACVE0fQrRF/QNWCGmVV4U6oqiNVFILyUANUE3d/q+aqJJqHWkAc&#10;qw8y2f8HS18tLw0SLMMDjCSpoUXt5837zV37vf2yuUObD+3P9lv7tb1vf7T3m48QP2w+Qew324fd&#10;8h0aeCUbbVMAnMhL47WgK3mlLxS9sUiqSUnkgoeKrtcaPhP7E9GjI35iNfCZNy8Vgxxy61SQdVWY&#10;2kOCYGgVurc+dI+vHKKw2BsmcX/Yw4ju9yKS7g9qY90LrmrkgwxXQnphSUqWF9Z5IiTdp/hlqWai&#10;qoI5KokaAB/EPfAPrTVI5Uohr8EwNwHCqkown+4PWrOYTyqDlsQbLjyhTtg5TjPqVrIAX3LCprvY&#10;EVFtY6BTSY8HxQHBXbR11Nthdzg9m54lneS0P+0k3TzvPJ9Nkk5/Fg96+bN8Msnjd55anKSlYIxL&#10;z27v7jj5O/fs7tnWlwd/H4SJHqMHBYHs/h1Ih+76hm6tMVdsfWn2XQdDh+Td5fM35ngO8fEvYvwL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1pKHB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7F6C2A" w:rsidRDefault="007F6C2A" w:rsidP="007F6C2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7F6C2A" w:rsidRPr="005B149E" w:rsidRDefault="007F6C2A" w:rsidP="007F6C2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7F6C2A" w:rsidRDefault="007F6C2A" w:rsidP="007F6C2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3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7F6C2A" w:rsidRDefault="007F6C2A" w:rsidP="007F6C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7F6C2A" w:rsidRPr="00774141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>“Айыл чарба  багытындагы  жерлери”</w:t>
      </w:r>
    </w:p>
    <w:p w:rsidR="007F6C2A" w:rsidRPr="00774141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категориясынан “Калктуу конуштардын”</w:t>
      </w:r>
    </w:p>
    <w:p w:rsidR="007F6C2A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 которуу жөнүндө</w:t>
      </w:r>
    </w:p>
    <w:p w:rsidR="007F6C2A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F6C2A" w:rsidRPr="00E746CE" w:rsidRDefault="007F6C2A" w:rsidP="007F6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 Жер  кодексинин    Кодексинин  4,13,25 жана 31- беренелеринин ошондой эле Кыргыз Республикасынын  “Муниципалдык  менчикти башкаруу “  жөнүндөгү  мыйзамына  ылайык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30-июль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>дагы  № 678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сандуу катынын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Сузак райондук мамлекеттик администрациясынын 22.12.2023-жылдагы №81 протоколунун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негизинде Сайпидин Атабеков айыл аймагынын айылдык кенеши</w:t>
      </w:r>
    </w:p>
    <w:p w:rsidR="007F6C2A" w:rsidRPr="00E746CE" w:rsidRDefault="007F6C2A" w:rsidP="007F6C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7F6C2A" w:rsidRPr="00E746CE" w:rsidRDefault="007F6C2A" w:rsidP="007F6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1.С.Атабеков айыл ө</w:t>
      </w:r>
      <w:r>
        <w:rPr>
          <w:rFonts w:ascii="Times New Roman" w:hAnsi="Times New Roman" w:cs="Times New Roman"/>
          <w:sz w:val="28"/>
          <w:szCs w:val="28"/>
          <w:lang w:val="ky-KG"/>
        </w:rPr>
        <w:t>кмөтүнүн аймагына караштуу  Кашкар-Маала айылынын №399 контурундагы айыл чарба багытындагы  жерлери категориясындагы  160,0 чарчы  сугат  айдоо жер аянтына таза суу башатын (свкажина ) куруу үчүн айыл чарба багытындагы  жерлери категориясынан калктуу конуштардын жерлери  категориясына которууга макулдук берилсин.</w:t>
      </w: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кирет.</w:t>
      </w: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2A" w:rsidRPr="00E746CE" w:rsidRDefault="007F6C2A" w:rsidP="007F6C2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6C2A" w:rsidRPr="006836C6" w:rsidRDefault="007F6C2A" w:rsidP="007F6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Төрага :                                                                                 А.Мавлянов</w:t>
      </w:r>
      <w:bookmarkStart w:id="0" w:name="_GoBack"/>
      <w:bookmarkEnd w:id="0"/>
    </w:p>
    <w:sectPr w:rsidR="007F6C2A" w:rsidRPr="0068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74"/>
    <w:rsid w:val="00197E96"/>
    <w:rsid w:val="007F6C2A"/>
    <w:rsid w:val="00DD0179"/>
    <w:rsid w:val="00E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2025-10-03T04:29:00Z</dcterms:created>
  <dcterms:modified xsi:type="dcterms:W3CDTF">2025-10-03T04:29:00Z</dcterms:modified>
</cp:coreProperties>
</file>